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016" w:type="dxa"/>
        <w:tblLook w:val="04A0" w:firstRow="1" w:lastRow="0" w:firstColumn="1" w:lastColumn="0" w:noHBand="0" w:noVBand="1"/>
      </w:tblPr>
      <w:tblGrid>
        <w:gridCol w:w="648"/>
        <w:gridCol w:w="3271"/>
        <w:gridCol w:w="2579"/>
        <w:gridCol w:w="5938"/>
        <w:gridCol w:w="2580"/>
      </w:tblGrid>
      <w:tr w:rsidR="007C742D" w:rsidRPr="007C742D" w14:paraId="5ADE72BF" w14:textId="77777777" w:rsidTr="00757CA9">
        <w:trPr>
          <w:tblHeader/>
        </w:trPr>
        <w:tc>
          <w:tcPr>
            <w:tcW w:w="648" w:type="dxa"/>
          </w:tcPr>
          <w:p w14:paraId="40ED2DC9" w14:textId="77777777" w:rsidR="007C742D" w:rsidRPr="007C742D" w:rsidRDefault="007C742D" w:rsidP="00C2026F">
            <w:pPr>
              <w:rPr>
                <w:rFonts w:ascii="Book Antiqua" w:hAnsi="Book Antiqua" w:cs="Arial"/>
              </w:rPr>
            </w:pPr>
            <w:r w:rsidRPr="007C742D">
              <w:rPr>
                <w:rFonts w:ascii="Book Antiqua" w:hAnsi="Book Antiqua" w:cs="Arial"/>
                <w:b/>
                <w:bCs/>
              </w:rPr>
              <w:t>Sr. No.</w:t>
            </w:r>
          </w:p>
        </w:tc>
        <w:tc>
          <w:tcPr>
            <w:tcW w:w="3271" w:type="dxa"/>
          </w:tcPr>
          <w:p w14:paraId="660254AB" w14:textId="77777777" w:rsidR="007C742D" w:rsidRPr="007C742D" w:rsidRDefault="007C742D" w:rsidP="00C2026F">
            <w:pPr>
              <w:rPr>
                <w:rFonts w:ascii="Book Antiqua" w:hAnsi="Book Antiqua" w:cs="Arial"/>
              </w:rPr>
            </w:pPr>
            <w:r w:rsidRPr="007C742D">
              <w:rPr>
                <w:rFonts w:ascii="Book Antiqua" w:eastAsia="Times New Roman" w:hAnsi="Book Antiqua" w:cs="Arial"/>
                <w:b/>
                <w:bCs/>
                <w:lang w:bidi="hi-IN"/>
              </w:rPr>
              <w:t>Clause No. &amp; Reference</w:t>
            </w:r>
          </w:p>
        </w:tc>
        <w:tc>
          <w:tcPr>
            <w:tcW w:w="2579" w:type="dxa"/>
          </w:tcPr>
          <w:p w14:paraId="027701C9" w14:textId="77777777" w:rsidR="007C742D" w:rsidRPr="007C742D" w:rsidRDefault="007C742D" w:rsidP="00C2026F">
            <w:pPr>
              <w:rPr>
                <w:rFonts w:ascii="Book Antiqua" w:hAnsi="Book Antiqua" w:cs="Arial"/>
              </w:rPr>
            </w:pPr>
            <w:r w:rsidRPr="007C742D">
              <w:rPr>
                <w:rFonts w:ascii="Book Antiqua" w:hAnsi="Book Antiqua" w:cs="Arial"/>
                <w:b/>
                <w:bCs/>
              </w:rPr>
              <w:t>Tender Description</w:t>
            </w:r>
          </w:p>
        </w:tc>
        <w:tc>
          <w:tcPr>
            <w:tcW w:w="5938" w:type="dxa"/>
          </w:tcPr>
          <w:p w14:paraId="2A8C3172" w14:textId="77777777" w:rsidR="007C742D" w:rsidRPr="007C742D" w:rsidRDefault="007C742D" w:rsidP="00C2026F">
            <w:pPr>
              <w:rPr>
                <w:rFonts w:ascii="Book Antiqua" w:hAnsi="Book Antiqua" w:cs="Arial"/>
              </w:rPr>
            </w:pPr>
            <w:r w:rsidRPr="007C742D">
              <w:rPr>
                <w:rFonts w:ascii="Book Antiqua" w:hAnsi="Book Antiqua" w:cs="Arial"/>
                <w:b/>
                <w:bCs/>
              </w:rPr>
              <w:t>Bidders Query</w:t>
            </w:r>
          </w:p>
        </w:tc>
        <w:tc>
          <w:tcPr>
            <w:tcW w:w="2580" w:type="dxa"/>
          </w:tcPr>
          <w:p w14:paraId="5F51A972" w14:textId="77777777" w:rsidR="007C742D" w:rsidRPr="007C742D" w:rsidRDefault="007C742D" w:rsidP="00C2026F">
            <w:pPr>
              <w:rPr>
                <w:rFonts w:ascii="Book Antiqua" w:hAnsi="Book Antiqua" w:cs="Arial"/>
              </w:rPr>
            </w:pPr>
            <w:r w:rsidRPr="007C742D">
              <w:rPr>
                <w:rFonts w:ascii="Book Antiqua" w:eastAsia="Times New Roman" w:hAnsi="Book Antiqua" w:cs="Arial"/>
                <w:b/>
                <w:bCs/>
                <w:color w:val="000000"/>
                <w:lang w:bidi="hi-IN"/>
              </w:rPr>
              <w:t>POWERGRID Reply</w:t>
            </w:r>
          </w:p>
        </w:tc>
      </w:tr>
      <w:tr w:rsidR="007C742D" w:rsidRPr="007C742D" w14:paraId="2E59F6A0" w14:textId="77777777" w:rsidTr="00757CA9">
        <w:tc>
          <w:tcPr>
            <w:tcW w:w="648" w:type="dxa"/>
          </w:tcPr>
          <w:p w14:paraId="0685B38D"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5245E942" w14:textId="07CF1939" w:rsidR="007C742D" w:rsidRPr="007C742D" w:rsidRDefault="007C742D" w:rsidP="00C2026F">
            <w:pPr>
              <w:rPr>
                <w:rFonts w:ascii="Book Antiqua" w:hAnsi="Book Antiqua" w:cs="Arial"/>
              </w:rPr>
            </w:pPr>
            <w:r w:rsidRPr="007C742D">
              <w:rPr>
                <w:rFonts w:ascii="Book Antiqua" w:hAnsi="Book Antiqua" w:cs="Arial"/>
              </w:rPr>
              <w:t>Part-1, Section-3, Bid Data Sheet (BDS), ITB Clause No. 44.1</w:t>
            </w:r>
          </w:p>
        </w:tc>
        <w:tc>
          <w:tcPr>
            <w:tcW w:w="2579" w:type="dxa"/>
          </w:tcPr>
          <w:p w14:paraId="5F127C4A" w14:textId="7B83B525" w:rsidR="007C742D" w:rsidRPr="007C742D" w:rsidRDefault="007C742D" w:rsidP="00C2026F">
            <w:pPr>
              <w:jc w:val="both"/>
              <w:rPr>
                <w:rFonts w:ascii="Book Antiqua" w:hAnsi="Book Antiqua" w:cs="Arial"/>
              </w:rPr>
            </w:pPr>
            <w:r w:rsidRPr="007C742D">
              <w:rPr>
                <w:rFonts w:ascii="Book Antiqua" w:hAnsi="Book Antiqua" w:cs="Arial"/>
              </w:rPr>
              <w:t>The Performance Security amount is 10% of Contract Price</w:t>
            </w:r>
          </w:p>
        </w:tc>
        <w:tc>
          <w:tcPr>
            <w:tcW w:w="5938" w:type="dxa"/>
          </w:tcPr>
          <w:p w14:paraId="633711A0" w14:textId="46249F23" w:rsidR="007C742D" w:rsidRPr="007C742D" w:rsidRDefault="007C742D" w:rsidP="00C2026F">
            <w:pPr>
              <w:jc w:val="both"/>
              <w:rPr>
                <w:rFonts w:ascii="Book Antiqua" w:hAnsi="Book Antiqua" w:cs="Arial"/>
              </w:rPr>
            </w:pPr>
            <w:r w:rsidRPr="007C742D">
              <w:rPr>
                <w:rFonts w:ascii="Book Antiqua" w:hAnsi="Book Antiqua" w:cs="Arial"/>
              </w:rPr>
              <w:t>We request you to consider for submission of 3% value of performance bank guarantee instead of 10% as per circular released by ministry of Finance Government of India vide office memorandum no. F.9/42020-PPD dated 12.11.2020, Procurement policy division,</w:t>
            </w:r>
          </w:p>
        </w:tc>
        <w:tc>
          <w:tcPr>
            <w:tcW w:w="2580" w:type="dxa"/>
          </w:tcPr>
          <w:p w14:paraId="52AC12CC" w14:textId="021BD45D" w:rsidR="007C742D" w:rsidRPr="007C742D" w:rsidRDefault="007C742D" w:rsidP="007C742D">
            <w:pPr>
              <w:ind w:right="84"/>
              <w:jc w:val="both"/>
              <w:rPr>
                <w:rFonts w:ascii="Book Antiqua" w:hAnsi="Book Antiqua" w:cs="Arial"/>
              </w:rPr>
            </w:pPr>
            <w:r>
              <w:rPr>
                <w:rFonts w:ascii="Book Antiqua" w:hAnsi="Book Antiqua" w:cs="Arial"/>
              </w:rPr>
              <w:t>Provisions of Bidding documents remain unchanged.</w:t>
            </w:r>
          </w:p>
        </w:tc>
      </w:tr>
      <w:tr w:rsidR="007C742D" w:rsidRPr="007C742D" w14:paraId="5F5A1C13" w14:textId="77777777" w:rsidTr="00757CA9">
        <w:tc>
          <w:tcPr>
            <w:tcW w:w="648" w:type="dxa"/>
          </w:tcPr>
          <w:p w14:paraId="22D2101B"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6FC09174" w14:textId="77777777" w:rsidR="007C742D" w:rsidRPr="007C742D" w:rsidRDefault="007C742D" w:rsidP="00C2026F">
            <w:pPr>
              <w:rPr>
                <w:rFonts w:ascii="Book Antiqua" w:hAnsi="Book Antiqua" w:cs="Arial"/>
              </w:rPr>
            </w:pPr>
            <w:r w:rsidRPr="007C742D">
              <w:rPr>
                <w:rFonts w:ascii="Book Antiqua" w:hAnsi="Book Antiqua" w:cs="Arial"/>
              </w:rPr>
              <w:t>SBD Part-1</w:t>
            </w:r>
          </w:p>
        </w:tc>
        <w:tc>
          <w:tcPr>
            <w:tcW w:w="2579" w:type="dxa"/>
          </w:tcPr>
          <w:p w14:paraId="49991171" w14:textId="77777777" w:rsidR="007C742D" w:rsidRPr="007C742D" w:rsidRDefault="007C742D" w:rsidP="00C2026F">
            <w:pPr>
              <w:jc w:val="both"/>
              <w:rPr>
                <w:rFonts w:ascii="Book Antiqua" w:hAnsi="Book Antiqua" w:cs="Arial"/>
              </w:rPr>
            </w:pPr>
            <w:r w:rsidRPr="007C742D">
              <w:rPr>
                <w:rFonts w:ascii="Book Antiqua" w:hAnsi="Book Antiqua" w:cs="Arial"/>
              </w:rPr>
              <w:t> </w:t>
            </w:r>
          </w:p>
        </w:tc>
        <w:tc>
          <w:tcPr>
            <w:tcW w:w="5938" w:type="dxa"/>
          </w:tcPr>
          <w:p w14:paraId="103EF119" w14:textId="77777777" w:rsidR="007C742D" w:rsidRPr="007C742D" w:rsidRDefault="007C742D" w:rsidP="00C2026F">
            <w:pPr>
              <w:jc w:val="both"/>
              <w:rPr>
                <w:rFonts w:ascii="Book Antiqua" w:hAnsi="Book Antiqua" w:cs="Arial"/>
              </w:rPr>
            </w:pPr>
            <w:r w:rsidRPr="007C742D">
              <w:rPr>
                <w:rFonts w:ascii="Book Antiqua" w:hAnsi="Book Antiqua" w:cs="Arial"/>
              </w:rPr>
              <w:t xml:space="preserve">Please clarify in whose favour the EMD BG will be prepared, as </w:t>
            </w:r>
            <w:r w:rsidRPr="007C742D">
              <w:rPr>
                <w:rFonts w:ascii="Book Antiqua" w:hAnsi="Book Antiqua" w:cs="Arial"/>
                <w:b/>
                <w:bCs/>
              </w:rPr>
              <w:t xml:space="preserve">"In favour of" </w:t>
            </w:r>
            <w:r w:rsidRPr="007C742D">
              <w:rPr>
                <w:rFonts w:ascii="Book Antiqua" w:hAnsi="Book Antiqua" w:cs="Arial"/>
              </w:rPr>
              <w:t xml:space="preserve">is not mentioned in the tender document. And also detailed address is required. </w:t>
            </w:r>
          </w:p>
        </w:tc>
        <w:tc>
          <w:tcPr>
            <w:tcW w:w="2580" w:type="dxa"/>
          </w:tcPr>
          <w:p w14:paraId="6A4E77E2" w14:textId="1349E756" w:rsidR="007C742D" w:rsidRPr="007C742D" w:rsidRDefault="001D3437" w:rsidP="007C742D">
            <w:pPr>
              <w:ind w:right="84"/>
              <w:jc w:val="both"/>
              <w:rPr>
                <w:rFonts w:ascii="Book Antiqua" w:hAnsi="Book Antiqua" w:cs="Arial"/>
              </w:rPr>
            </w:pPr>
            <w:r>
              <w:rPr>
                <w:rFonts w:ascii="Book Antiqua" w:hAnsi="Book Antiqua" w:cs="Arial"/>
              </w:rPr>
              <w:t>Bidders are requested to refer Format of Bank Guarantee for Bid security in Part-1 which is amply clear</w:t>
            </w:r>
          </w:p>
        </w:tc>
      </w:tr>
      <w:tr w:rsidR="007C742D" w:rsidRPr="007C742D" w14:paraId="786750F5" w14:textId="77777777" w:rsidTr="00757CA9">
        <w:tc>
          <w:tcPr>
            <w:tcW w:w="648" w:type="dxa"/>
          </w:tcPr>
          <w:p w14:paraId="1EF3F23A"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0FA04F13" w14:textId="77777777" w:rsidR="007C742D" w:rsidRPr="007C742D" w:rsidRDefault="007C742D" w:rsidP="00C2026F">
            <w:pPr>
              <w:rPr>
                <w:rFonts w:ascii="Book Antiqua" w:hAnsi="Book Antiqua" w:cs="Arial"/>
              </w:rPr>
            </w:pPr>
            <w:r w:rsidRPr="007C742D">
              <w:rPr>
                <w:rFonts w:ascii="Book Antiqua" w:hAnsi="Book Antiqua" w:cs="Arial"/>
              </w:rPr>
              <w:t>SBD Part-1</w:t>
            </w:r>
          </w:p>
        </w:tc>
        <w:tc>
          <w:tcPr>
            <w:tcW w:w="2579" w:type="dxa"/>
          </w:tcPr>
          <w:p w14:paraId="140641A1" w14:textId="77777777" w:rsidR="007C742D" w:rsidRPr="007C742D" w:rsidRDefault="007C742D" w:rsidP="00C2026F">
            <w:pPr>
              <w:jc w:val="both"/>
              <w:rPr>
                <w:rFonts w:ascii="Book Antiqua" w:hAnsi="Book Antiqua" w:cs="Arial"/>
              </w:rPr>
            </w:pPr>
            <w:r w:rsidRPr="007C742D">
              <w:rPr>
                <w:rFonts w:ascii="Book Antiqua" w:hAnsi="Book Antiqua" w:cs="Arial"/>
              </w:rPr>
              <w:t xml:space="preserve">Section-2 </w:t>
            </w:r>
            <w:r w:rsidRPr="007C742D">
              <w:rPr>
                <w:rFonts w:ascii="Book Antiqua" w:hAnsi="Book Antiqua" w:cs="Arial"/>
              </w:rPr>
              <w:br/>
              <w:t>Page-20</w:t>
            </w:r>
          </w:p>
        </w:tc>
        <w:tc>
          <w:tcPr>
            <w:tcW w:w="5938" w:type="dxa"/>
          </w:tcPr>
          <w:p w14:paraId="4F107A08" w14:textId="77777777" w:rsidR="007C742D" w:rsidRPr="007C742D" w:rsidRDefault="007C742D" w:rsidP="00C2026F">
            <w:pPr>
              <w:jc w:val="both"/>
              <w:rPr>
                <w:rFonts w:ascii="Book Antiqua" w:hAnsi="Book Antiqua" w:cs="Arial"/>
              </w:rPr>
            </w:pPr>
            <w:r w:rsidRPr="007C742D">
              <w:rPr>
                <w:rFonts w:ascii="Book Antiqua" w:hAnsi="Book Antiqua" w:cs="Arial"/>
              </w:rPr>
              <w:t>In Clause no. 1.5, it is mentioned that "in case of price reduction during e-Reverse Auction, if envisaged as per Section 3 of RFB document, or for any other reason including matching L1 price pursuant to the purchase preference extended, the revised prices shall be so as to ensure that classification of the bidder ‘Class –I local supplier’ remains unchanged"</w:t>
            </w:r>
            <w:r w:rsidRPr="007C742D">
              <w:rPr>
                <w:rFonts w:ascii="Book Antiqua" w:hAnsi="Book Antiqua" w:cs="Arial"/>
              </w:rPr>
              <w:br/>
            </w:r>
            <w:r w:rsidRPr="007C742D">
              <w:rPr>
                <w:rFonts w:ascii="Book Antiqua" w:hAnsi="Book Antiqua" w:cs="Arial"/>
                <w:b/>
                <w:bCs/>
              </w:rPr>
              <w:t>Please clarify whether e-Reverse Auction will be done or not.</w:t>
            </w:r>
          </w:p>
        </w:tc>
        <w:tc>
          <w:tcPr>
            <w:tcW w:w="2580" w:type="dxa"/>
          </w:tcPr>
          <w:p w14:paraId="47B4A694" w14:textId="6128FD7A" w:rsidR="007C742D" w:rsidRPr="00D643C5" w:rsidRDefault="007C742D" w:rsidP="00D643C5">
            <w:pPr>
              <w:jc w:val="both"/>
              <w:rPr>
                <w:rFonts w:ascii="Book Antiqua" w:hAnsi="Book Antiqua" w:cs="Arial"/>
              </w:rPr>
            </w:pPr>
            <w:r w:rsidRPr="00D643C5">
              <w:rPr>
                <w:rFonts w:ascii="Book Antiqua" w:hAnsi="Book Antiqua" w:cs="Arial"/>
              </w:rPr>
              <w:t>e-Reverse Auction is not applicable for subject package</w:t>
            </w:r>
          </w:p>
        </w:tc>
      </w:tr>
      <w:tr w:rsidR="007C742D" w:rsidRPr="007C742D" w14:paraId="6A387588" w14:textId="77777777" w:rsidTr="00757CA9">
        <w:tc>
          <w:tcPr>
            <w:tcW w:w="648" w:type="dxa"/>
          </w:tcPr>
          <w:p w14:paraId="2E99B500"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59C18D5A" w14:textId="77777777" w:rsidR="007C742D" w:rsidRPr="007C742D" w:rsidRDefault="007C742D" w:rsidP="00C2026F">
            <w:pPr>
              <w:rPr>
                <w:rFonts w:ascii="Book Antiqua" w:hAnsi="Book Antiqua" w:cs="Arial"/>
                <w:highlight w:val="yellow"/>
              </w:rPr>
            </w:pPr>
            <w:r w:rsidRPr="007C742D">
              <w:rPr>
                <w:rFonts w:ascii="Book Antiqua" w:hAnsi="Book Antiqua" w:cs="Arial"/>
                <w:color w:val="000000"/>
              </w:rPr>
              <w:t>6.3 MVA, 66/11 KV, 3 PH, 50 HZ, ONAN, CU WOUND, OUTDOOR CONVENTIONALTYPE   POWER TRANSFORMER ALONG WITH TRANSFORMER OIL &amp; ALL ACCESSORIESCOMPLETE</w:t>
            </w:r>
          </w:p>
        </w:tc>
        <w:tc>
          <w:tcPr>
            <w:tcW w:w="2579" w:type="dxa"/>
          </w:tcPr>
          <w:p w14:paraId="7158930E" w14:textId="77777777" w:rsidR="007C742D" w:rsidRPr="007C742D" w:rsidRDefault="007C742D" w:rsidP="00C2026F">
            <w:pPr>
              <w:jc w:val="both"/>
              <w:rPr>
                <w:rFonts w:ascii="Book Antiqua" w:hAnsi="Book Antiqua" w:cs="Arial"/>
                <w:highlight w:val="yellow"/>
              </w:rPr>
            </w:pPr>
            <w:r w:rsidRPr="007C742D">
              <w:rPr>
                <w:rFonts w:ascii="Book Antiqua" w:hAnsi="Book Antiqua" w:cs="Arial"/>
              </w:rPr>
              <w:t>BOQ Sl no- 283, 66/11kV Power transformer</w:t>
            </w:r>
          </w:p>
        </w:tc>
        <w:tc>
          <w:tcPr>
            <w:tcW w:w="5938" w:type="dxa"/>
          </w:tcPr>
          <w:p w14:paraId="6E0E665C" w14:textId="77777777" w:rsidR="007C742D" w:rsidRPr="007C742D" w:rsidRDefault="007C742D" w:rsidP="00C2026F">
            <w:pPr>
              <w:jc w:val="both"/>
              <w:rPr>
                <w:rFonts w:ascii="Book Antiqua" w:hAnsi="Book Antiqua" w:cs="Arial"/>
                <w:highlight w:val="yellow"/>
              </w:rPr>
            </w:pPr>
            <w:r w:rsidRPr="007C742D">
              <w:rPr>
                <w:rFonts w:ascii="Book Antiqua" w:hAnsi="Book Antiqua" w:cs="Arial"/>
                <w:color w:val="000000"/>
              </w:rPr>
              <w:t xml:space="preserve">BOQ is mentioned for 66/11KV 6.3 MVA Power transformer. </w:t>
            </w:r>
            <w:r w:rsidRPr="007C742D">
              <w:rPr>
                <w:rFonts w:ascii="Book Antiqua" w:hAnsi="Book Antiqua" w:cs="Arial"/>
                <w:color w:val="000000"/>
              </w:rPr>
              <w:br/>
              <w:t xml:space="preserve">However in TS SBD part-2 Technical Specification Appendix-A, The Power transformer  Technical Particulars are of 12.5 &amp; 15 MVA 66/11kV PTR. </w:t>
            </w:r>
            <w:r w:rsidRPr="007C742D">
              <w:rPr>
                <w:rFonts w:ascii="Book Antiqua" w:hAnsi="Book Antiqua" w:cs="Arial"/>
                <w:b/>
                <w:bCs/>
                <w:color w:val="000000"/>
              </w:rPr>
              <w:t>Please provide the TS for 6.3MVA, 66/11kV PTR.</w:t>
            </w:r>
          </w:p>
        </w:tc>
        <w:tc>
          <w:tcPr>
            <w:tcW w:w="2580" w:type="dxa"/>
          </w:tcPr>
          <w:p w14:paraId="3979D561" w14:textId="77777777" w:rsidR="007C742D" w:rsidRPr="007C742D" w:rsidRDefault="007C742D" w:rsidP="00C2026F">
            <w:pPr>
              <w:jc w:val="both"/>
              <w:rPr>
                <w:rFonts w:ascii="Book Antiqua" w:hAnsi="Book Antiqua" w:cs="Arial"/>
              </w:rPr>
            </w:pPr>
            <w:r w:rsidRPr="007C742D">
              <w:rPr>
                <w:rFonts w:ascii="Book Antiqua" w:hAnsi="Book Antiqua" w:cs="Arial"/>
              </w:rPr>
              <w:t xml:space="preserve">For General construction refer the technical specification of 66/11 KV Sub-station in the SBD-Part-2 technical specification. </w:t>
            </w:r>
          </w:p>
          <w:p w14:paraId="11FBAAC1" w14:textId="77777777" w:rsidR="007C742D" w:rsidRPr="007C742D" w:rsidRDefault="007C742D" w:rsidP="00C2026F">
            <w:pPr>
              <w:jc w:val="both"/>
              <w:rPr>
                <w:rFonts w:ascii="Book Antiqua" w:hAnsi="Book Antiqua" w:cs="Arial"/>
              </w:rPr>
            </w:pPr>
          </w:p>
          <w:p w14:paraId="7ED270A5" w14:textId="6855A6CF" w:rsidR="007C742D" w:rsidRPr="007C742D" w:rsidRDefault="007C742D" w:rsidP="00C2026F">
            <w:pPr>
              <w:jc w:val="both"/>
              <w:rPr>
                <w:rFonts w:ascii="Book Antiqua" w:hAnsi="Book Antiqua" w:cs="Arial"/>
              </w:rPr>
            </w:pPr>
            <w:r w:rsidRPr="007C742D">
              <w:rPr>
                <w:rFonts w:ascii="Book Antiqua" w:hAnsi="Book Antiqua" w:cs="Arial"/>
              </w:rPr>
              <w:t xml:space="preserve">Refer </w:t>
            </w:r>
            <w:r w:rsidR="00757CA9">
              <w:rPr>
                <w:rFonts w:ascii="Book Antiqua" w:hAnsi="Book Antiqua" w:cs="Arial"/>
              </w:rPr>
              <w:t>A</w:t>
            </w:r>
            <w:r w:rsidRPr="007C742D">
              <w:rPr>
                <w:rFonts w:ascii="Book Antiqua" w:hAnsi="Book Antiqua" w:cs="Arial"/>
              </w:rPr>
              <w:t xml:space="preserve">mendment No-1 for No load loss and Full load loss of the </w:t>
            </w:r>
            <w:r w:rsidRPr="007C742D">
              <w:rPr>
                <w:rFonts w:ascii="Book Antiqua" w:hAnsi="Book Antiqua" w:cs="Arial"/>
              </w:rPr>
              <w:lastRenderedPageBreak/>
              <w:t>transformer</w:t>
            </w:r>
          </w:p>
        </w:tc>
      </w:tr>
      <w:tr w:rsidR="007C742D" w:rsidRPr="007C742D" w14:paraId="0535B9E9" w14:textId="77777777" w:rsidTr="00757CA9">
        <w:tc>
          <w:tcPr>
            <w:tcW w:w="648" w:type="dxa"/>
          </w:tcPr>
          <w:p w14:paraId="1301CB89" w14:textId="77777777" w:rsidR="007C742D" w:rsidRPr="007C742D" w:rsidRDefault="007C742D" w:rsidP="007C742D">
            <w:pPr>
              <w:pStyle w:val="ListParagraph"/>
              <w:numPr>
                <w:ilvl w:val="0"/>
                <w:numId w:val="2"/>
              </w:numPr>
              <w:spacing w:line="252" w:lineRule="auto"/>
              <w:ind w:left="337" w:right="-16"/>
              <w:rPr>
                <w:rFonts w:ascii="Book Antiqua" w:hAnsi="Book Antiqua" w:cs="Arial"/>
                <w:color w:val="FF0000"/>
              </w:rPr>
            </w:pPr>
          </w:p>
        </w:tc>
        <w:tc>
          <w:tcPr>
            <w:tcW w:w="3271" w:type="dxa"/>
          </w:tcPr>
          <w:p w14:paraId="46E9F42D" w14:textId="77777777" w:rsidR="007C742D" w:rsidRPr="007C742D" w:rsidRDefault="007C742D" w:rsidP="00C2026F">
            <w:pPr>
              <w:rPr>
                <w:rFonts w:ascii="Book Antiqua" w:hAnsi="Book Antiqua" w:cs="Arial"/>
                <w:highlight w:val="yellow"/>
              </w:rPr>
            </w:pPr>
            <w:r w:rsidRPr="007C742D">
              <w:rPr>
                <w:rFonts w:ascii="Book Antiqua" w:hAnsi="Book Antiqua" w:cs="Arial"/>
              </w:rPr>
              <w:t>ACSR Conductor</w:t>
            </w:r>
          </w:p>
        </w:tc>
        <w:tc>
          <w:tcPr>
            <w:tcW w:w="2579" w:type="dxa"/>
          </w:tcPr>
          <w:p w14:paraId="18493F09" w14:textId="77777777" w:rsidR="007C742D" w:rsidRPr="007C742D" w:rsidRDefault="007C742D" w:rsidP="00C2026F">
            <w:pPr>
              <w:jc w:val="both"/>
              <w:rPr>
                <w:rFonts w:ascii="Book Antiqua" w:hAnsi="Book Antiqua" w:cs="Arial"/>
                <w:highlight w:val="yellow"/>
              </w:rPr>
            </w:pPr>
            <w:r w:rsidRPr="007C742D">
              <w:rPr>
                <w:rFonts w:ascii="Book Antiqua" w:hAnsi="Book Antiqua" w:cs="Arial"/>
              </w:rPr>
              <w:t>SBD Part-2, employers requirement page 60</w:t>
            </w:r>
          </w:p>
        </w:tc>
        <w:tc>
          <w:tcPr>
            <w:tcW w:w="5938" w:type="dxa"/>
          </w:tcPr>
          <w:p w14:paraId="4D040A32" w14:textId="77777777" w:rsidR="007C742D" w:rsidRPr="007C742D" w:rsidRDefault="007C742D" w:rsidP="00C2026F">
            <w:pPr>
              <w:jc w:val="both"/>
              <w:rPr>
                <w:rFonts w:ascii="Book Antiqua" w:hAnsi="Book Antiqua" w:cs="Arial"/>
                <w:highlight w:val="yellow"/>
              </w:rPr>
            </w:pPr>
            <w:r w:rsidRPr="007C742D">
              <w:rPr>
                <w:rFonts w:ascii="Book Antiqua" w:hAnsi="Book Antiqua" w:cs="Arial"/>
              </w:rPr>
              <w:t>As per SBD Part-2, employers requirement page 60, it is mentioned that 66KV Bus bar shall be of ACSR Zebra. However as per BOQ of 66/11kV Substation, ACSR Panther conductor provided for substation. We are proceeding with ACSR Panther conductor for Bus Bar also. Please confirm.</w:t>
            </w:r>
          </w:p>
        </w:tc>
        <w:tc>
          <w:tcPr>
            <w:tcW w:w="2580" w:type="dxa"/>
          </w:tcPr>
          <w:p w14:paraId="2F07F668" w14:textId="77777777" w:rsidR="007C742D" w:rsidRPr="007C742D" w:rsidRDefault="007C742D" w:rsidP="00C2026F">
            <w:pPr>
              <w:rPr>
                <w:rFonts w:ascii="Book Antiqua" w:hAnsi="Book Antiqua" w:cs="Arial"/>
              </w:rPr>
            </w:pPr>
            <w:r w:rsidRPr="007C742D">
              <w:rPr>
                <w:rFonts w:ascii="Book Antiqua" w:hAnsi="Book Antiqua" w:cs="Arial"/>
              </w:rPr>
              <w:t>Bidder understanding is in order.</w:t>
            </w:r>
          </w:p>
          <w:p w14:paraId="5F84D03E" w14:textId="77777777" w:rsidR="007C742D" w:rsidRPr="007C742D" w:rsidRDefault="007C742D" w:rsidP="00C2026F">
            <w:pPr>
              <w:jc w:val="both"/>
              <w:rPr>
                <w:rFonts w:ascii="Book Antiqua" w:hAnsi="Book Antiqua" w:cs="Arial"/>
              </w:rPr>
            </w:pPr>
            <w:r w:rsidRPr="007C742D">
              <w:rPr>
                <w:rFonts w:ascii="Book Antiqua" w:hAnsi="Book Antiqua" w:cs="Arial"/>
              </w:rPr>
              <w:t>ACSR Panther conductor shall be used for 66 kV Bus as per BoQ.</w:t>
            </w:r>
          </w:p>
        </w:tc>
      </w:tr>
      <w:tr w:rsidR="007C742D" w:rsidRPr="007C742D" w14:paraId="383A10F6" w14:textId="77777777" w:rsidTr="00757CA9">
        <w:tc>
          <w:tcPr>
            <w:tcW w:w="648" w:type="dxa"/>
          </w:tcPr>
          <w:p w14:paraId="7929DBE2"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55E56ECD" w14:textId="77777777" w:rsidR="007C742D" w:rsidRPr="007C742D" w:rsidRDefault="007C742D" w:rsidP="00C2026F">
            <w:pPr>
              <w:rPr>
                <w:rFonts w:ascii="Book Antiqua" w:hAnsi="Book Antiqua" w:cs="Arial"/>
              </w:rPr>
            </w:pPr>
            <w:r w:rsidRPr="007C742D">
              <w:rPr>
                <w:rFonts w:ascii="Book Antiqua" w:hAnsi="Book Antiqua" w:cs="Arial"/>
                <w:color w:val="000000"/>
              </w:rPr>
              <w:t>Earth Grid System</w:t>
            </w:r>
          </w:p>
        </w:tc>
        <w:tc>
          <w:tcPr>
            <w:tcW w:w="2579" w:type="dxa"/>
          </w:tcPr>
          <w:p w14:paraId="5DD8987F" w14:textId="77777777" w:rsidR="007C742D" w:rsidRPr="007C742D" w:rsidRDefault="007C742D" w:rsidP="00C2026F">
            <w:pPr>
              <w:jc w:val="both"/>
              <w:rPr>
                <w:rFonts w:ascii="Book Antiqua" w:hAnsi="Book Antiqua" w:cs="Arial"/>
              </w:rPr>
            </w:pPr>
            <w:r w:rsidRPr="007C742D">
              <w:rPr>
                <w:rFonts w:ascii="Book Antiqua" w:hAnsi="Book Antiqua" w:cs="Arial"/>
              </w:rPr>
              <w:t>SBD Part-2 , employers requirement page 786</w:t>
            </w:r>
          </w:p>
        </w:tc>
        <w:tc>
          <w:tcPr>
            <w:tcW w:w="5938" w:type="dxa"/>
          </w:tcPr>
          <w:p w14:paraId="595F1ACC" w14:textId="77777777" w:rsidR="007C742D" w:rsidRPr="007C742D" w:rsidRDefault="007C742D" w:rsidP="00C2026F">
            <w:pPr>
              <w:jc w:val="both"/>
              <w:rPr>
                <w:rFonts w:ascii="Book Antiqua" w:hAnsi="Book Antiqua" w:cs="Arial"/>
              </w:rPr>
            </w:pPr>
            <w:r w:rsidRPr="007C742D">
              <w:rPr>
                <w:rFonts w:ascii="Book Antiqua" w:hAnsi="Book Antiqua" w:cs="Arial"/>
                <w:color w:val="000000"/>
              </w:rPr>
              <w:t>As per TS, Employer's requirement " EARTH GRID SYSTEM" mentioned as 75x8 mm MS flat. However in BOQ, it is mentioned as 32mm MS Rod for earthmat. We are proceeding with 32mm MS rod as per BOQ. Please confirm.</w:t>
            </w:r>
          </w:p>
        </w:tc>
        <w:tc>
          <w:tcPr>
            <w:tcW w:w="2580" w:type="dxa"/>
          </w:tcPr>
          <w:p w14:paraId="3093FC12" w14:textId="77777777" w:rsidR="007C742D" w:rsidRPr="007C742D" w:rsidRDefault="007C742D" w:rsidP="00C2026F">
            <w:pPr>
              <w:rPr>
                <w:rFonts w:ascii="Book Antiqua" w:hAnsi="Book Antiqua" w:cs="Arial"/>
                <w:highlight w:val="yellow"/>
              </w:rPr>
            </w:pPr>
            <w:r w:rsidRPr="007C742D">
              <w:rPr>
                <w:rFonts w:ascii="Book Antiqua" w:hAnsi="Book Antiqua" w:cs="Arial"/>
              </w:rPr>
              <w:t>32mm MS Rod shall be used for Earth mat as per BoQ.</w:t>
            </w:r>
          </w:p>
        </w:tc>
      </w:tr>
      <w:tr w:rsidR="007C742D" w:rsidRPr="007C742D" w14:paraId="16AA3CFA" w14:textId="77777777" w:rsidTr="00757CA9">
        <w:tc>
          <w:tcPr>
            <w:tcW w:w="648" w:type="dxa"/>
          </w:tcPr>
          <w:p w14:paraId="26A97FB7"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4F955ADC" w14:textId="77777777" w:rsidR="007C742D" w:rsidRPr="007C742D" w:rsidRDefault="007C742D" w:rsidP="00C2026F">
            <w:pPr>
              <w:rPr>
                <w:rFonts w:ascii="Book Antiqua" w:hAnsi="Book Antiqua" w:cs="Arial"/>
                <w:highlight w:val="yellow"/>
              </w:rPr>
            </w:pPr>
            <w:r w:rsidRPr="007C742D">
              <w:rPr>
                <w:rFonts w:ascii="Book Antiqua" w:hAnsi="Book Antiqua" w:cs="Arial"/>
                <w:color w:val="000000"/>
              </w:rPr>
              <w:t>Tubular Steel Pole: Swaged type</w:t>
            </w:r>
          </w:p>
        </w:tc>
        <w:tc>
          <w:tcPr>
            <w:tcW w:w="2579" w:type="dxa"/>
          </w:tcPr>
          <w:p w14:paraId="2FCB796C" w14:textId="77777777" w:rsidR="007C742D" w:rsidRPr="007C742D" w:rsidRDefault="007C742D" w:rsidP="00C2026F">
            <w:pPr>
              <w:jc w:val="both"/>
              <w:rPr>
                <w:rFonts w:ascii="Book Antiqua" w:hAnsi="Book Antiqua" w:cs="Arial"/>
                <w:highlight w:val="yellow"/>
              </w:rPr>
            </w:pPr>
            <w:r w:rsidRPr="007C742D">
              <w:rPr>
                <w:rFonts w:ascii="Book Antiqua" w:hAnsi="Book Antiqua" w:cs="Arial"/>
                <w:color w:val="000000"/>
              </w:rPr>
              <w:t>SBD Part-2 , employers requirement page 413 " Annexure-A"</w:t>
            </w:r>
          </w:p>
        </w:tc>
        <w:tc>
          <w:tcPr>
            <w:tcW w:w="5938" w:type="dxa"/>
          </w:tcPr>
          <w:p w14:paraId="2BFDF35C" w14:textId="77777777" w:rsidR="007C742D" w:rsidRPr="007C742D" w:rsidRDefault="007C742D" w:rsidP="00C2026F">
            <w:pPr>
              <w:jc w:val="both"/>
              <w:rPr>
                <w:rFonts w:ascii="Book Antiqua" w:hAnsi="Book Antiqua" w:cs="Arial"/>
                <w:highlight w:val="yellow"/>
              </w:rPr>
            </w:pPr>
            <w:r w:rsidRPr="007C742D">
              <w:rPr>
                <w:rFonts w:ascii="Book Antiqua" w:hAnsi="Book Antiqua" w:cs="Arial"/>
                <w:color w:val="000000"/>
              </w:rPr>
              <w:t>As per SBD Part-2, employers requirement page 413 "Annexure-A", Tubular Steel Pole: Swaged type 9 Mtr long mentioned as 540 SP 28 type designation. However in BOQ 66/11Kv Substation Sl.no-285, It is mentioned as " 9M STP 410 SP33". Please confirm.</w:t>
            </w:r>
          </w:p>
        </w:tc>
        <w:tc>
          <w:tcPr>
            <w:tcW w:w="2580" w:type="dxa"/>
          </w:tcPr>
          <w:p w14:paraId="486DE311" w14:textId="77777777" w:rsidR="007C742D" w:rsidRPr="007C742D" w:rsidRDefault="007C742D" w:rsidP="00C2026F">
            <w:pPr>
              <w:jc w:val="both"/>
              <w:rPr>
                <w:rFonts w:ascii="Book Antiqua" w:hAnsi="Book Antiqua" w:cs="Arial"/>
              </w:rPr>
            </w:pPr>
            <w:r w:rsidRPr="007C742D">
              <w:rPr>
                <w:rFonts w:ascii="Book Antiqua" w:hAnsi="Book Antiqua" w:cs="Arial"/>
              </w:rPr>
              <w:t xml:space="preserve">As per Clause 2.4.6 of Section-Project of Bidding documents:  STP shall be of SP 410 grade as per IS 2713 Part-I. </w:t>
            </w:r>
          </w:p>
          <w:p w14:paraId="3AACEA6D" w14:textId="77777777" w:rsidR="007C742D" w:rsidRPr="007C742D" w:rsidRDefault="007C742D" w:rsidP="00C2026F">
            <w:pPr>
              <w:rPr>
                <w:rFonts w:ascii="Book Antiqua" w:hAnsi="Book Antiqua" w:cs="Arial"/>
              </w:rPr>
            </w:pPr>
          </w:p>
        </w:tc>
      </w:tr>
      <w:tr w:rsidR="007C742D" w:rsidRPr="007C742D" w14:paraId="244873F9" w14:textId="77777777" w:rsidTr="00757CA9">
        <w:tc>
          <w:tcPr>
            <w:tcW w:w="648" w:type="dxa"/>
          </w:tcPr>
          <w:p w14:paraId="1BF21372"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30E0C0FA" w14:textId="77777777" w:rsidR="007C742D" w:rsidRPr="007C742D" w:rsidRDefault="007C742D" w:rsidP="00C2026F">
            <w:pPr>
              <w:rPr>
                <w:rFonts w:ascii="Book Antiqua" w:hAnsi="Book Antiqua" w:cs="Arial"/>
              </w:rPr>
            </w:pPr>
            <w:r w:rsidRPr="007C742D">
              <w:rPr>
                <w:rFonts w:ascii="Book Antiqua" w:hAnsi="Book Antiqua" w:cs="Arial"/>
                <w:color w:val="000000"/>
              </w:rPr>
              <w:t>66KV Isolator</w:t>
            </w:r>
          </w:p>
        </w:tc>
        <w:tc>
          <w:tcPr>
            <w:tcW w:w="2579" w:type="dxa"/>
          </w:tcPr>
          <w:p w14:paraId="3957F204" w14:textId="77777777" w:rsidR="007C742D" w:rsidRPr="007C742D" w:rsidRDefault="007C742D" w:rsidP="00C2026F">
            <w:pPr>
              <w:jc w:val="both"/>
              <w:rPr>
                <w:rFonts w:ascii="Book Antiqua" w:hAnsi="Book Antiqua" w:cs="Arial"/>
              </w:rPr>
            </w:pPr>
            <w:r w:rsidRPr="007C742D">
              <w:rPr>
                <w:rFonts w:ascii="Book Antiqua" w:hAnsi="Book Antiqua" w:cs="Arial"/>
                <w:color w:val="000000"/>
              </w:rPr>
              <w:t xml:space="preserve">SBD Part-2 , employers requirement page 870 " </w:t>
            </w:r>
          </w:p>
        </w:tc>
        <w:tc>
          <w:tcPr>
            <w:tcW w:w="5938" w:type="dxa"/>
          </w:tcPr>
          <w:p w14:paraId="7DEC49F5" w14:textId="77777777" w:rsidR="007C742D" w:rsidRPr="007C742D" w:rsidRDefault="007C742D" w:rsidP="00C2026F">
            <w:pPr>
              <w:jc w:val="both"/>
              <w:rPr>
                <w:rFonts w:ascii="Book Antiqua" w:hAnsi="Book Antiqua" w:cs="Arial"/>
              </w:rPr>
            </w:pPr>
            <w:r w:rsidRPr="007C742D">
              <w:rPr>
                <w:rFonts w:ascii="Book Antiqua" w:hAnsi="Book Antiqua" w:cs="Arial"/>
                <w:color w:val="000000"/>
              </w:rPr>
              <w:t>As per SBD Part-2 , employers requirement page 870 cl.no-9.2 b), Rated continuous current is 800A minimum. However in BOQ 66/11Kv Substation Sl.no-289, The rated current mentioned as 630A. Please confirm.</w:t>
            </w:r>
          </w:p>
        </w:tc>
        <w:tc>
          <w:tcPr>
            <w:tcW w:w="2580" w:type="dxa"/>
          </w:tcPr>
          <w:p w14:paraId="6CDE3948" w14:textId="77777777" w:rsidR="007C742D" w:rsidRPr="007C742D" w:rsidRDefault="007C742D" w:rsidP="00C2026F">
            <w:pPr>
              <w:jc w:val="both"/>
              <w:rPr>
                <w:rFonts w:ascii="Book Antiqua" w:hAnsi="Book Antiqua" w:cs="Arial"/>
              </w:rPr>
            </w:pPr>
            <w:r w:rsidRPr="007C742D">
              <w:rPr>
                <w:rFonts w:ascii="Book Antiqua" w:hAnsi="Book Antiqua" w:cs="Arial"/>
              </w:rPr>
              <w:t>66 kV isolator continuous current shall be 630 A as per BOQ</w:t>
            </w:r>
          </w:p>
        </w:tc>
      </w:tr>
      <w:tr w:rsidR="007C742D" w:rsidRPr="007C742D" w14:paraId="06F617CD" w14:textId="77777777" w:rsidTr="00757CA9">
        <w:tc>
          <w:tcPr>
            <w:tcW w:w="648" w:type="dxa"/>
          </w:tcPr>
          <w:p w14:paraId="0A95D1D4"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309F7899" w14:textId="77777777" w:rsidR="007C742D" w:rsidRPr="007C742D" w:rsidRDefault="007C742D" w:rsidP="00C2026F">
            <w:pPr>
              <w:rPr>
                <w:rFonts w:ascii="Book Antiqua" w:hAnsi="Book Antiqua" w:cs="Arial"/>
              </w:rPr>
            </w:pPr>
            <w:r w:rsidRPr="007C742D">
              <w:rPr>
                <w:rFonts w:ascii="Book Antiqua" w:hAnsi="Book Antiqua" w:cs="Arial"/>
                <w:color w:val="000000"/>
              </w:rPr>
              <w:t>Control &amp; Protection System For 66kv Sub-Station</w:t>
            </w:r>
          </w:p>
        </w:tc>
        <w:tc>
          <w:tcPr>
            <w:tcW w:w="2579" w:type="dxa"/>
          </w:tcPr>
          <w:p w14:paraId="70E26377" w14:textId="77777777" w:rsidR="007C742D" w:rsidRPr="007C742D" w:rsidRDefault="007C742D" w:rsidP="00C2026F">
            <w:pPr>
              <w:jc w:val="both"/>
              <w:rPr>
                <w:rFonts w:ascii="Book Antiqua" w:hAnsi="Book Antiqua" w:cs="Arial"/>
              </w:rPr>
            </w:pPr>
            <w:r w:rsidRPr="007C742D">
              <w:rPr>
                <w:rFonts w:ascii="Book Antiqua" w:hAnsi="Book Antiqua" w:cs="Arial"/>
                <w:color w:val="000000"/>
              </w:rPr>
              <w:t xml:space="preserve">SBD Part-2 , employers requirement page 888 " </w:t>
            </w:r>
          </w:p>
        </w:tc>
        <w:tc>
          <w:tcPr>
            <w:tcW w:w="5938" w:type="dxa"/>
          </w:tcPr>
          <w:p w14:paraId="380EBCEC" w14:textId="77777777" w:rsidR="007C742D" w:rsidRPr="007C742D" w:rsidRDefault="007C742D" w:rsidP="00C2026F">
            <w:pPr>
              <w:jc w:val="both"/>
              <w:rPr>
                <w:rFonts w:ascii="Book Antiqua" w:hAnsi="Book Antiqua" w:cs="Arial"/>
              </w:rPr>
            </w:pPr>
            <w:r w:rsidRPr="007C742D">
              <w:rPr>
                <w:rFonts w:ascii="Book Antiqua" w:hAnsi="Book Antiqua" w:cs="Arial"/>
                <w:color w:val="000000"/>
              </w:rPr>
              <w:t xml:space="preserve">As per SBD Part-2 , employers requirement page 888 cl.no-2.1, It is mentioned that " </w:t>
            </w:r>
            <w:r w:rsidRPr="007C742D">
              <w:rPr>
                <w:rFonts w:ascii="Book Antiqua" w:hAnsi="Book Antiqua" w:cs="Arial"/>
                <w:b/>
                <w:bCs/>
                <w:color w:val="000000"/>
              </w:rPr>
              <w:t>The Simplex panel shall be vertical and freestanding</w:t>
            </w:r>
            <w:r w:rsidRPr="007C742D">
              <w:rPr>
                <w:rFonts w:ascii="Book Antiqua" w:hAnsi="Book Antiqua" w:cs="Arial"/>
                <w:color w:val="000000"/>
              </w:rPr>
              <w:t>". However in BOQ 66/11Kv Substation Sl.no-287 &amp; 288, the panel mentioned as Duplex Panel. Please confirm.</w:t>
            </w:r>
          </w:p>
        </w:tc>
        <w:tc>
          <w:tcPr>
            <w:tcW w:w="2580" w:type="dxa"/>
          </w:tcPr>
          <w:p w14:paraId="28728AC5" w14:textId="1EB28B14" w:rsidR="007C742D" w:rsidRPr="007C742D" w:rsidRDefault="007C742D" w:rsidP="00C2026F">
            <w:pPr>
              <w:ind w:right="84"/>
              <w:jc w:val="both"/>
              <w:rPr>
                <w:rFonts w:ascii="Book Antiqua" w:hAnsi="Book Antiqua" w:cs="Arial"/>
              </w:rPr>
            </w:pPr>
            <w:r w:rsidRPr="007C742D">
              <w:rPr>
                <w:rFonts w:ascii="Book Antiqua" w:hAnsi="Book Antiqua" w:cs="Arial"/>
              </w:rPr>
              <w:t xml:space="preserve">Refer </w:t>
            </w:r>
            <w:r w:rsidR="00757CA9">
              <w:rPr>
                <w:rFonts w:ascii="Book Antiqua" w:hAnsi="Book Antiqua" w:cs="Arial"/>
              </w:rPr>
              <w:t>A</w:t>
            </w:r>
            <w:r w:rsidRPr="007C742D">
              <w:rPr>
                <w:rFonts w:ascii="Book Antiqua" w:hAnsi="Book Antiqua" w:cs="Arial"/>
              </w:rPr>
              <w:t xml:space="preserve">mendment no -1 </w:t>
            </w:r>
          </w:p>
          <w:p w14:paraId="4D4263A9" w14:textId="77777777" w:rsidR="007C742D" w:rsidRPr="007C742D" w:rsidRDefault="007C742D" w:rsidP="00C2026F">
            <w:pPr>
              <w:jc w:val="both"/>
              <w:rPr>
                <w:rFonts w:ascii="Book Antiqua" w:hAnsi="Book Antiqua" w:cs="Arial"/>
              </w:rPr>
            </w:pPr>
          </w:p>
        </w:tc>
      </w:tr>
      <w:tr w:rsidR="007C742D" w:rsidRPr="007C742D" w14:paraId="2B04B877" w14:textId="77777777" w:rsidTr="00757CA9">
        <w:tc>
          <w:tcPr>
            <w:tcW w:w="648" w:type="dxa"/>
          </w:tcPr>
          <w:p w14:paraId="29FBB8F0"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38F2A222" w14:textId="77777777" w:rsidR="007C742D" w:rsidRPr="007C742D" w:rsidRDefault="007C742D" w:rsidP="00C2026F">
            <w:pPr>
              <w:rPr>
                <w:rFonts w:ascii="Book Antiqua" w:hAnsi="Book Antiqua" w:cs="Arial"/>
              </w:rPr>
            </w:pPr>
            <w:r w:rsidRPr="007C742D">
              <w:rPr>
                <w:rFonts w:ascii="Book Antiqua" w:hAnsi="Book Antiqua" w:cs="Arial"/>
                <w:color w:val="000000"/>
              </w:rPr>
              <w:t xml:space="preserve">Control &amp; Protection System </w:t>
            </w:r>
            <w:r w:rsidRPr="007C742D">
              <w:rPr>
                <w:rFonts w:ascii="Book Antiqua" w:hAnsi="Book Antiqua" w:cs="Arial"/>
                <w:color w:val="000000"/>
              </w:rPr>
              <w:lastRenderedPageBreak/>
              <w:t>For 66kv Sub-Station</w:t>
            </w:r>
          </w:p>
        </w:tc>
        <w:tc>
          <w:tcPr>
            <w:tcW w:w="2579" w:type="dxa"/>
          </w:tcPr>
          <w:p w14:paraId="4F42CF1D" w14:textId="77777777" w:rsidR="007C742D" w:rsidRPr="007C742D" w:rsidRDefault="007C742D" w:rsidP="00C2026F">
            <w:pPr>
              <w:jc w:val="both"/>
              <w:rPr>
                <w:rFonts w:ascii="Book Antiqua" w:hAnsi="Book Antiqua" w:cs="Arial"/>
              </w:rPr>
            </w:pPr>
            <w:r w:rsidRPr="007C742D">
              <w:rPr>
                <w:rFonts w:ascii="Book Antiqua" w:hAnsi="Book Antiqua" w:cs="Arial"/>
                <w:color w:val="000000"/>
              </w:rPr>
              <w:lastRenderedPageBreak/>
              <w:t>BoQ Sl.no-288</w:t>
            </w:r>
          </w:p>
        </w:tc>
        <w:tc>
          <w:tcPr>
            <w:tcW w:w="5938" w:type="dxa"/>
          </w:tcPr>
          <w:p w14:paraId="5110606E" w14:textId="77777777" w:rsidR="007C742D" w:rsidRPr="007C742D" w:rsidRDefault="007C742D" w:rsidP="00C2026F">
            <w:pPr>
              <w:jc w:val="both"/>
              <w:rPr>
                <w:rFonts w:ascii="Book Antiqua" w:hAnsi="Book Antiqua" w:cs="Arial"/>
              </w:rPr>
            </w:pPr>
            <w:r w:rsidRPr="007C742D">
              <w:rPr>
                <w:rFonts w:ascii="Book Antiqua" w:hAnsi="Book Antiqua" w:cs="Arial"/>
                <w:color w:val="000000"/>
              </w:rPr>
              <w:t xml:space="preserve">Control &amp; Relay panel with all protections for 66kV Line </w:t>
            </w:r>
            <w:r w:rsidRPr="007C742D">
              <w:rPr>
                <w:rFonts w:ascii="Book Antiqua" w:hAnsi="Book Antiqua" w:cs="Arial"/>
                <w:color w:val="000000"/>
              </w:rPr>
              <w:lastRenderedPageBreak/>
              <w:t>(Bus Scheme As per SLD) Panel as Per TS. However SLD drawing for Bus scheme not available. Kindly confirm.</w:t>
            </w:r>
          </w:p>
        </w:tc>
        <w:tc>
          <w:tcPr>
            <w:tcW w:w="2580" w:type="dxa"/>
          </w:tcPr>
          <w:p w14:paraId="7C502E14" w14:textId="77777777" w:rsidR="007C742D" w:rsidRPr="007C742D" w:rsidRDefault="007C742D" w:rsidP="00C2026F">
            <w:pPr>
              <w:jc w:val="both"/>
              <w:rPr>
                <w:rFonts w:ascii="Book Antiqua" w:hAnsi="Book Antiqua" w:cs="Arial"/>
                <w:highlight w:val="yellow"/>
              </w:rPr>
            </w:pPr>
            <w:r w:rsidRPr="007C742D">
              <w:rPr>
                <w:rFonts w:ascii="Book Antiqua" w:hAnsi="Book Antiqua" w:cs="Arial"/>
              </w:rPr>
              <w:lastRenderedPageBreak/>
              <w:t xml:space="preserve">The bus scheme of 66 </w:t>
            </w:r>
            <w:r w:rsidRPr="007C742D">
              <w:rPr>
                <w:rFonts w:ascii="Book Antiqua" w:hAnsi="Book Antiqua" w:cs="Arial"/>
              </w:rPr>
              <w:lastRenderedPageBreak/>
              <w:t>kV system shall be Single strung Busbar system.</w:t>
            </w:r>
          </w:p>
        </w:tc>
      </w:tr>
      <w:tr w:rsidR="007C742D" w:rsidRPr="007C742D" w14:paraId="2454EA33" w14:textId="77777777" w:rsidTr="00757CA9">
        <w:tc>
          <w:tcPr>
            <w:tcW w:w="648" w:type="dxa"/>
          </w:tcPr>
          <w:p w14:paraId="6F25892A"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0E0C0B98" w14:textId="77777777" w:rsidR="007C742D" w:rsidRPr="007C742D" w:rsidRDefault="007C742D" w:rsidP="00C2026F">
            <w:pPr>
              <w:rPr>
                <w:rFonts w:ascii="Book Antiqua" w:hAnsi="Book Antiqua" w:cs="Arial"/>
              </w:rPr>
            </w:pPr>
            <w:r w:rsidRPr="007C742D">
              <w:rPr>
                <w:rFonts w:ascii="Book Antiqua" w:hAnsi="Book Antiqua" w:cs="Arial"/>
                <w:color w:val="000000"/>
              </w:rPr>
              <w:t>415 V AC Distribution Board</w:t>
            </w:r>
          </w:p>
        </w:tc>
        <w:tc>
          <w:tcPr>
            <w:tcW w:w="2579" w:type="dxa"/>
          </w:tcPr>
          <w:p w14:paraId="7F257917" w14:textId="77777777" w:rsidR="007C742D" w:rsidRPr="007C742D" w:rsidRDefault="007C742D" w:rsidP="00C2026F">
            <w:pPr>
              <w:jc w:val="both"/>
              <w:rPr>
                <w:rFonts w:ascii="Book Antiqua" w:hAnsi="Book Antiqua" w:cs="Arial"/>
              </w:rPr>
            </w:pPr>
            <w:r w:rsidRPr="007C742D">
              <w:rPr>
                <w:rFonts w:ascii="Book Antiqua" w:hAnsi="Book Antiqua" w:cs="Arial"/>
                <w:color w:val="000000"/>
              </w:rPr>
              <w:t>BoQ Sl.no-301</w:t>
            </w:r>
          </w:p>
        </w:tc>
        <w:tc>
          <w:tcPr>
            <w:tcW w:w="5938" w:type="dxa"/>
          </w:tcPr>
          <w:p w14:paraId="5BA3745F" w14:textId="77777777" w:rsidR="007C742D" w:rsidRPr="007C742D" w:rsidRDefault="007C742D" w:rsidP="00C2026F">
            <w:pPr>
              <w:jc w:val="both"/>
              <w:rPr>
                <w:rFonts w:ascii="Book Antiqua" w:hAnsi="Book Antiqua" w:cs="Arial"/>
              </w:rPr>
            </w:pPr>
            <w:r w:rsidRPr="007C742D">
              <w:rPr>
                <w:rFonts w:ascii="Book Antiqua" w:hAnsi="Book Antiqua" w:cs="Arial"/>
                <w:color w:val="000000"/>
              </w:rPr>
              <w:t>As per BOQ , it is mentioned as " 415V AC Distribution Board (ACDB) as per Technical Specification". However there is no specific TS for the same in SBD Part-2. Please confirm.</w:t>
            </w:r>
          </w:p>
        </w:tc>
        <w:tc>
          <w:tcPr>
            <w:tcW w:w="2580" w:type="dxa"/>
          </w:tcPr>
          <w:p w14:paraId="28B434A8" w14:textId="77777777" w:rsidR="007C742D" w:rsidRPr="007C742D" w:rsidRDefault="007C742D" w:rsidP="00C2026F">
            <w:pPr>
              <w:jc w:val="both"/>
              <w:rPr>
                <w:rFonts w:ascii="Book Antiqua" w:hAnsi="Book Antiqua" w:cs="Arial"/>
              </w:rPr>
            </w:pPr>
            <w:r w:rsidRPr="007C742D">
              <w:rPr>
                <w:rFonts w:ascii="Book Antiqua" w:hAnsi="Book Antiqua" w:cs="Arial"/>
              </w:rPr>
              <w:t>Refer section – 6, Cl no 13.3 of SBD Part-2 Scope of Work for TS of ACDB and DCDB.</w:t>
            </w:r>
          </w:p>
        </w:tc>
      </w:tr>
      <w:tr w:rsidR="007C742D" w:rsidRPr="007C742D" w14:paraId="1D1366B6" w14:textId="77777777" w:rsidTr="00757CA9">
        <w:tc>
          <w:tcPr>
            <w:tcW w:w="648" w:type="dxa"/>
          </w:tcPr>
          <w:p w14:paraId="68A95FD8" w14:textId="77777777" w:rsidR="007C742D" w:rsidRPr="007C742D" w:rsidRDefault="007C742D" w:rsidP="007C742D">
            <w:pPr>
              <w:pStyle w:val="ListParagraph"/>
              <w:numPr>
                <w:ilvl w:val="0"/>
                <w:numId w:val="2"/>
              </w:numPr>
              <w:spacing w:line="252" w:lineRule="auto"/>
              <w:ind w:left="337" w:right="-16"/>
              <w:rPr>
                <w:rFonts w:ascii="Book Antiqua" w:hAnsi="Book Antiqua" w:cs="Arial"/>
              </w:rPr>
            </w:pPr>
          </w:p>
        </w:tc>
        <w:tc>
          <w:tcPr>
            <w:tcW w:w="3271" w:type="dxa"/>
          </w:tcPr>
          <w:p w14:paraId="44CEDFF3" w14:textId="77777777" w:rsidR="007C742D" w:rsidRPr="007C742D" w:rsidRDefault="007C742D" w:rsidP="00C2026F">
            <w:pPr>
              <w:rPr>
                <w:rFonts w:ascii="Book Antiqua" w:hAnsi="Book Antiqua" w:cs="Arial"/>
                <w:color w:val="000000"/>
              </w:rPr>
            </w:pPr>
            <w:r w:rsidRPr="007C742D">
              <w:rPr>
                <w:rFonts w:ascii="Book Antiqua" w:hAnsi="Book Antiqua" w:cs="Arial"/>
                <w:color w:val="000000"/>
              </w:rPr>
              <w:t>Requirement of pole for Augmentation work of DT 63 &amp; 100KVA</w:t>
            </w:r>
          </w:p>
        </w:tc>
        <w:tc>
          <w:tcPr>
            <w:tcW w:w="2579" w:type="dxa"/>
          </w:tcPr>
          <w:p w14:paraId="4F723821" w14:textId="77777777" w:rsidR="007C742D" w:rsidRPr="007C742D" w:rsidRDefault="007C742D" w:rsidP="00C2026F">
            <w:pPr>
              <w:jc w:val="both"/>
              <w:rPr>
                <w:rFonts w:ascii="Book Antiqua" w:hAnsi="Book Antiqua" w:cs="Arial"/>
                <w:color w:val="000000"/>
              </w:rPr>
            </w:pPr>
            <w:r w:rsidRPr="007C742D">
              <w:rPr>
                <w:rFonts w:ascii="Book Antiqua" w:hAnsi="Book Antiqua" w:cs="Arial"/>
                <w:color w:val="000000"/>
              </w:rPr>
              <w:t>SECTION PROJECT - Page 3 out of 45</w:t>
            </w:r>
          </w:p>
        </w:tc>
        <w:tc>
          <w:tcPr>
            <w:tcW w:w="5938" w:type="dxa"/>
          </w:tcPr>
          <w:p w14:paraId="6BE0356F" w14:textId="77777777" w:rsidR="007C742D" w:rsidRPr="007C742D" w:rsidRDefault="007C742D" w:rsidP="00C2026F">
            <w:pPr>
              <w:jc w:val="both"/>
              <w:rPr>
                <w:rFonts w:ascii="Book Antiqua" w:hAnsi="Book Antiqua" w:cs="Arial"/>
                <w:color w:val="000000"/>
              </w:rPr>
            </w:pPr>
            <w:r w:rsidRPr="007C742D">
              <w:rPr>
                <w:rFonts w:ascii="Book Antiqua" w:hAnsi="Book Antiqua" w:cs="Arial"/>
                <w:color w:val="000000"/>
              </w:rPr>
              <w:t>In BOQ, there is not mentioned of requirement of new pole for replacement of existing damaged pole for augmentation work of 63 &amp; 100KVA DTR. According to TS or employers  requirement same is not required. If the new pole is required for replacement of existing pole for the above work whether new pole shall be considered as line item. Kindly confirm.</w:t>
            </w:r>
          </w:p>
        </w:tc>
        <w:tc>
          <w:tcPr>
            <w:tcW w:w="2580" w:type="dxa"/>
          </w:tcPr>
          <w:p w14:paraId="136ECF4D" w14:textId="77777777" w:rsidR="007C742D" w:rsidRPr="007C742D" w:rsidRDefault="007C742D" w:rsidP="00C2026F">
            <w:pPr>
              <w:ind w:right="84"/>
              <w:jc w:val="both"/>
              <w:rPr>
                <w:rFonts w:ascii="Book Antiqua" w:hAnsi="Book Antiqua" w:cs="Arial"/>
              </w:rPr>
            </w:pPr>
            <w:r w:rsidRPr="007C742D">
              <w:rPr>
                <w:rFonts w:ascii="Book Antiqua" w:hAnsi="Book Antiqua" w:cs="Arial"/>
              </w:rPr>
              <w:t>Presently new pole is not envisaged for this work. If new pole is required for such work same shall be provided as per the applicable line item.</w:t>
            </w:r>
          </w:p>
        </w:tc>
      </w:tr>
      <w:tr w:rsidR="00757CA9" w:rsidRPr="007C742D" w14:paraId="1C38D709" w14:textId="77777777" w:rsidTr="00757CA9">
        <w:tc>
          <w:tcPr>
            <w:tcW w:w="648" w:type="dxa"/>
          </w:tcPr>
          <w:p w14:paraId="55246163" w14:textId="77777777" w:rsidR="00757CA9" w:rsidRPr="007C742D" w:rsidRDefault="00757CA9" w:rsidP="00757CA9">
            <w:pPr>
              <w:pStyle w:val="ListParagraph"/>
              <w:numPr>
                <w:ilvl w:val="0"/>
                <w:numId w:val="2"/>
              </w:numPr>
              <w:spacing w:line="252" w:lineRule="auto"/>
              <w:ind w:left="337" w:right="-16"/>
              <w:rPr>
                <w:rFonts w:ascii="Book Antiqua" w:hAnsi="Book Antiqua" w:cs="Arial"/>
              </w:rPr>
            </w:pPr>
          </w:p>
        </w:tc>
        <w:tc>
          <w:tcPr>
            <w:tcW w:w="3271" w:type="dxa"/>
          </w:tcPr>
          <w:p w14:paraId="6FB8F498" w14:textId="31CB256D" w:rsidR="00757CA9" w:rsidRPr="007C742D" w:rsidRDefault="00757CA9" w:rsidP="00757CA9">
            <w:pPr>
              <w:rPr>
                <w:rFonts w:ascii="Book Antiqua" w:hAnsi="Book Antiqua" w:cs="Arial"/>
                <w:color w:val="000000"/>
              </w:rPr>
            </w:pPr>
            <w:r w:rsidRPr="007C742D">
              <w:rPr>
                <w:rFonts w:ascii="Book Antiqua" w:hAnsi="Book Antiqua" w:cs="Arial"/>
                <w:color w:val="000000"/>
              </w:rPr>
              <w:t>Augmentation of existing DT except 400 kVA &amp; 630 kVA</w:t>
            </w:r>
          </w:p>
        </w:tc>
        <w:tc>
          <w:tcPr>
            <w:tcW w:w="2579" w:type="dxa"/>
          </w:tcPr>
          <w:p w14:paraId="258C5F0F" w14:textId="5967A6CE" w:rsidR="00757CA9" w:rsidRPr="007C742D" w:rsidRDefault="00757CA9" w:rsidP="00757CA9">
            <w:pPr>
              <w:jc w:val="both"/>
              <w:rPr>
                <w:rFonts w:ascii="Book Antiqua" w:hAnsi="Book Antiqua" w:cs="Arial"/>
                <w:color w:val="000000"/>
              </w:rPr>
            </w:pPr>
            <w:r w:rsidRPr="007C742D">
              <w:rPr>
                <w:rFonts w:ascii="Book Antiqua" w:hAnsi="Book Antiqua" w:cs="Arial"/>
                <w:color w:val="000000"/>
              </w:rPr>
              <w:t>Section Project</w:t>
            </w:r>
          </w:p>
        </w:tc>
        <w:tc>
          <w:tcPr>
            <w:tcW w:w="5938" w:type="dxa"/>
          </w:tcPr>
          <w:p w14:paraId="15279566" w14:textId="78770F5D" w:rsidR="00757CA9" w:rsidRPr="007C742D" w:rsidRDefault="00757CA9" w:rsidP="00757CA9">
            <w:pPr>
              <w:jc w:val="both"/>
              <w:rPr>
                <w:rFonts w:ascii="Book Antiqua" w:hAnsi="Book Antiqua" w:cs="Arial"/>
                <w:color w:val="000000"/>
              </w:rPr>
            </w:pPr>
            <w:r w:rsidRPr="007C742D">
              <w:rPr>
                <w:rFonts w:ascii="Book Antiqua" w:hAnsi="Book Antiqua" w:cs="Arial"/>
                <w:color w:val="000000"/>
              </w:rPr>
              <w:t xml:space="preserve">As per Section Project Cl.no- 2.2.5. " Augmentation of existing DT except 400 kVA &amp; 630 kVA" , it is mentioned that DTs under augmentation shall be installed on existing DP. The same to be finalised based on the survey and if possible new DP shall be installed for Augmentation of existing DT. Please confirm. </w:t>
            </w:r>
          </w:p>
        </w:tc>
        <w:tc>
          <w:tcPr>
            <w:tcW w:w="2580" w:type="dxa"/>
          </w:tcPr>
          <w:p w14:paraId="0A955D85" w14:textId="77777777" w:rsidR="00757CA9" w:rsidRPr="007C742D" w:rsidRDefault="00757CA9" w:rsidP="00757CA9">
            <w:pPr>
              <w:rPr>
                <w:rFonts w:ascii="Book Antiqua" w:hAnsi="Book Antiqua" w:cs="Arial"/>
              </w:rPr>
            </w:pPr>
            <w:r w:rsidRPr="007C742D">
              <w:rPr>
                <w:rFonts w:ascii="Book Antiqua" w:hAnsi="Book Antiqua" w:cs="Arial"/>
              </w:rPr>
              <w:t>Bidder understanding is in order.</w:t>
            </w:r>
          </w:p>
          <w:p w14:paraId="2A9B2074" w14:textId="1F317F2D" w:rsidR="00757CA9" w:rsidRPr="007C742D" w:rsidRDefault="00757CA9" w:rsidP="00757CA9">
            <w:pPr>
              <w:ind w:right="84"/>
              <w:jc w:val="both"/>
              <w:rPr>
                <w:rFonts w:ascii="Book Antiqua" w:hAnsi="Book Antiqua" w:cs="Arial"/>
              </w:rPr>
            </w:pPr>
            <w:r w:rsidRPr="007C742D">
              <w:rPr>
                <w:rFonts w:ascii="Book Antiqua" w:hAnsi="Book Antiqua" w:cs="Arial"/>
              </w:rPr>
              <w:t>Presently new pole is not envisaged for this work. If new pole is required for such work same shall be provided as per the applicable line item.</w:t>
            </w:r>
          </w:p>
        </w:tc>
      </w:tr>
      <w:tr w:rsidR="00757CA9" w:rsidRPr="007C742D" w14:paraId="43AD18B0" w14:textId="77777777" w:rsidTr="00757CA9">
        <w:tc>
          <w:tcPr>
            <w:tcW w:w="648" w:type="dxa"/>
          </w:tcPr>
          <w:p w14:paraId="3229E990" w14:textId="77777777" w:rsidR="00757CA9" w:rsidRPr="007C742D" w:rsidRDefault="00757CA9" w:rsidP="00757CA9">
            <w:pPr>
              <w:pStyle w:val="ListParagraph"/>
              <w:numPr>
                <w:ilvl w:val="0"/>
                <w:numId w:val="2"/>
              </w:numPr>
              <w:spacing w:line="252" w:lineRule="auto"/>
              <w:ind w:left="337" w:right="-16"/>
              <w:rPr>
                <w:rFonts w:ascii="Book Antiqua" w:hAnsi="Book Antiqua" w:cs="Arial"/>
              </w:rPr>
            </w:pPr>
          </w:p>
        </w:tc>
        <w:tc>
          <w:tcPr>
            <w:tcW w:w="3271" w:type="dxa"/>
          </w:tcPr>
          <w:p w14:paraId="0CF21913" w14:textId="48E89C3E" w:rsidR="00757CA9" w:rsidRPr="007C742D" w:rsidRDefault="00757CA9" w:rsidP="00757CA9">
            <w:pPr>
              <w:rPr>
                <w:rFonts w:ascii="Book Antiqua" w:hAnsi="Book Antiqua" w:cs="Arial"/>
                <w:color w:val="000000"/>
              </w:rPr>
            </w:pPr>
            <w:r w:rsidRPr="007C742D">
              <w:rPr>
                <w:rFonts w:ascii="Book Antiqua" w:hAnsi="Book Antiqua" w:cs="Arial"/>
                <w:color w:val="000000"/>
              </w:rPr>
              <w:t>Civil works</w:t>
            </w:r>
          </w:p>
        </w:tc>
        <w:tc>
          <w:tcPr>
            <w:tcW w:w="2579" w:type="dxa"/>
          </w:tcPr>
          <w:p w14:paraId="3EB8A6A0" w14:textId="1EBEC786" w:rsidR="00757CA9" w:rsidRPr="007C742D" w:rsidRDefault="00757CA9" w:rsidP="00757CA9">
            <w:pPr>
              <w:jc w:val="both"/>
              <w:rPr>
                <w:rFonts w:ascii="Book Antiqua" w:hAnsi="Book Antiqua" w:cs="Arial"/>
                <w:color w:val="000000"/>
              </w:rPr>
            </w:pPr>
            <w:r w:rsidRPr="007C742D">
              <w:rPr>
                <w:rFonts w:ascii="Book Antiqua" w:hAnsi="Book Antiqua" w:cs="Arial"/>
                <w:color w:val="000000"/>
              </w:rPr>
              <w:t>General observations</w:t>
            </w:r>
          </w:p>
        </w:tc>
        <w:tc>
          <w:tcPr>
            <w:tcW w:w="5938" w:type="dxa"/>
          </w:tcPr>
          <w:p w14:paraId="4CDD0EDB" w14:textId="17F920B8" w:rsidR="00757CA9" w:rsidRPr="007C742D" w:rsidRDefault="00757CA9" w:rsidP="00757CA9">
            <w:pPr>
              <w:jc w:val="both"/>
              <w:rPr>
                <w:rFonts w:ascii="Book Antiqua" w:hAnsi="Book Antiqua" w:cs="Arial"/>
                <w:color w:val="000000"/>
              </w:rPr>
            </w:pPr>
            <w:r w:rsidRPr="007C742D">
              <w:rPr>
                <w:rFonts w:ascii="Book Antiqua" w:hAnsi="Book Antiqua" w:cs="Arial"/>
                <w:color w:val="000000"/>
              </w:rPr>
              <w:t>There is no specific TS available for Civil works under the package. Request to kindly provide the same.</w:t>
            </w:r>
          </w:p>
        </w:tc>
        <w:tc>
          <w:tcPr>
            <w:tcW w:w="2580" w:type="dxa"/>
          </w:tcPr>
          <w:p w14:paraId="578FD361" w14:textId="4B68FFCB" w:rsidR="00757CA9" w:rsidRPr="007C742D" w:rsidRDefault="00757CA9" w:rsidP="00757CA9">
            <w:pPr>
              <w:ind w:right="84"/>
              <w:jc w:val="both"/>
              <w:rPr>
                <w:rFonts w:ascii="Book Antiqua" w:hAnsi="Book Antiqua" w:cs="Arial"/>
              </w:rPr>
            </w:pPr>
            <w:r w:rsidRPr="007F2514">
              <w:rPr>
                <w:rFonts w:ascii="Book Antiqua" w:hAnsi="Book Antiqua" w:cs="Arial"/>
              </w:rPr>
              <w:t>Refer section -6, 13</w:t>
            </w:r>
            <w:r w:rsidRPr="007C742D">
              <w:rPr>
                <w:rFonts w:ascii="Book Antiqua" w:hAnsi="Book Antiqua" w:cs="Arial"/>
              </w:rPr>
              <w:t>.9 of SBD Part-2 Scope of Work for TS of Civil Works.</w:t>
            </w:r>
          </w:p>
        </w:tc>
      </w:tr>
      <w:tr w:rsidR="00757CA9" w:rsidRPr="007C742D" w14:paraId="054C14FC" w14:textId="77777777" w:rsidTr="00757CA9">
        <w:tc>
          <w:tcPr>
            <w:tcW w:w="648" w:type="dxa"/>
          </w:tcPr>
          <w:p w14:paraId="4D1BA251" w14:textId="77777777" w:rsidR="00757CA9" w:rsidRPr="007C742D" w:rsidRDefault="00757CA9" w:rsidP="00757CA9">
            <w:pPr>
              <w:pStyle w:val="ListParagraph"/>
              <w:numPr>
                <w:ilvl w:val="0"/>
                <w:numId w:val="2"/>
              </w:numPr>
              <w:spacing w:line="252" w:lineRule="auto"/>
              <w:ind w:left="337" w:right="-16"/>
              <w:rPr>
                <w:rFonts w:ascii="Book Antiqua" w:hAnsi="Book Antiqua" w:cs="Arial"/>
              </w:rPr>
            </w:pPr>
          </w:p>
        </w:tc>
        <w:tc>
          <w:tcPr>
            <w:tcW w:w="3271" w:type="dxa"/>
          </w:tcPr>
          <w:p w14:paraId="382EE50D" w14:textId="1629FD7E" w:rsidR="00757CA9" w:rsidRPr="007C742D" w:rsidRDefault="00757CA9" w:rsidP="00757CA9">
            <w:pPr>
              <w:rPr>
                <w:rFonts w:ascii="Book Antiqua" w:hAnsi="Book Antiqua" w:cs="Arial"/>
                <w:color w:val="000000"/>
              </w:rPr>
            </w:pPr>
            <w:r w:rsidRPr="007C742D">
              <w:rPr>
                <w:rFonts w:ascii="Book Antiqua" w:hAnsi="Book Antiqua" w:cs="Arial"/>
                <w:color w:val="000000"/>
              </w:rPr>
              <w:t>11kV HG Fuse</w:t>
            </w:r>
          </w:p>
        </w:tc>
        <w:tc>
          <w:tcPr>
            <w:tcW w:w="2579" w:type="dxa"/>
          </w:tcPr>
          <w:p w14:paraId="7A160593" w14:textId="63EE9015" w:rsidR="00757CA9" w:rsidRPr="007C742D" w:rsidRDefault="00757CA9" w:rsidP="00757CA9">
            <w:pPr>
              <w:jc w:val="both"/>
              <w:rPr>
                <w:rFonts w:ascii="Book Antiqua" w:hAnsi="Book Antiqua" w:cs="Arial"/>
                <w:color w:val="000000"/>
              </w:rPr>
            </w:pPr>
            <w:r w:rsidRPr="007C742D">
              <w:rPr>
                <w:rFonts w:ascii="Book Antiqua" w:hAnsi="Book Antiqua" w:cs="Arial"/>
                <w:color w:val="000000"/>
              </w:rPr>
              <w:t xml:space="preserve">Technical Specification </w:t>
            </w:r>
          </w:p>
        </w:tc>
        <w:tc>
          <w:tcPr>
            <w:tcW w:w="5938" w:type="dxa"/>
          </w:tcPr>
          <w:p w14:paraId="39E0E126" w14:textId="521A5024" w:rsidR="00757CA9" w:rsidRPr="007C742D" w:rsidRDefault="00757CA9" w:rsidP="00757CA9">
            <w:pPr>
              <w:jc w:val="both"/>
              <w:rPr>
                <w:rFonts w:ascii="Book Antiqua" w:hAnsi="Book Antiqua" w:cs="Arial"/>
                <w:color w:val="000000"/>
              </w:rPr>
            </w:pPr>
            <w:r w:rsidRPr="007C742D">
              <w:rPr>
                <w:rFonts w:ascii="Book Antiqua" w:hAnsi="Book Antiqua" w:cs="Arial"/>
                <w:color w:val="000000"/>
              </w:rPr>
              <w:t>11kV HG Fuse TS not available. please provide the same</w:t>
            </w:r>
          </w:p>
        </w:tc>
        <w:tc>
          <w:tcPr>
            <w:tcW w:w="2580" w:type="dxa"/>
          </w:tcPr>
          <w:p w14:paraId="56815F1A" w14:textId="77777777" w:rsidR="00757CA9" w:rsidRPr="007C742D" w:rsidRDefault="00757CA9" w:rsidP="00757CA9">
            <w:pPr>
              <w:ind w:right="84"/>
              <w:jc w:val="both"/>
              <w:rPr>
                <w:rFonts w:ascii="Book Antiqua" w:hAnsi="Book Antiqua" w:cs="Arial"/>
              </w:rPr>
            </w:pPr>
            <w:r w:rsidRPr="007C742D">
              <w:rPr>
                <w:rFonts w:ascii="Book Antiqua" w:hAnsi="Book Antiqua" w:cs="Arial"/>
              </w:rPr>
              <w:t xml:space="preserve">For technical specification of 11 kV </w:t>
            </w:r>
            <w:r w:rsidRPr="007C742D">
              <w:rPr>
                <w:rFonts w:ascii="Book Antiqua" w:hAnsi="Book Antiqua" w:cs="Arial"/>
              </w:rPr>
              <w:lastRenderedPageBreak/>
              <w:t xml:space="preserve">HG fuse refer Clause 3.3 of Section -Project of Bidding documents which is reproduced below:  </w:t>
            </w:r>
          </w:p>
          <w:p w14:paraId="032A3551" w14:textId="3C2A431C" w:rsidR="00757CA9" w:rsidRPr="007C742D" w:rsidRDefault="00757CA9" w:rsidP="00757CA9">
            <w:pPr>
              <w:ind w:right="84"/>
              <w:jc w:val="both"/>
              <w:rPr>
                <w:rFonts w:ascii="Book Antiqua" w:hAnsi="Book Antiqua" w:cs="Arial"/>
              </w:rPr>
            </w:pPr>
            <w:r w:rsidRPr="007C742D">
              <w:rPr>
                <w:rFonts w:ascii="Book Antiqua" w:hAnsi="Book Antiqua" w:cs="Arial"/>
              </w:rPr>
              <w:t>In case specification of any equipment /material is not included in this volume, the same shall be supplied as per relevant standards. Latest REC specification &amp; Construction Standards may also be referred to.</w:t>
            </w:r>
          </w:p>
        </w:tc>
      </w:tr>
      <w:tr w:rsidR="00050063" w:rsidRPr="007C742D" w14:paraId="55ED2E79" w14:textId="77777777" w:rsidTr="00757CA9">
        <w:tc>
          <w:tcPr>
            <w:tcW w:w="648" w:type="dxa"/>
          </w:tcPr>
          <w:p w14:paraId="635B34EF" w14:textId="77777777" w:rsidR="00050063" w:rsidRPr="007C742D" w:rsidRDefault="00050063" w:rsidP="00050063">
            <w:pPr>
              <w:pStyle w:val="ListParagraph"/>
              <w:numPr>
                <w:ilvl w:val="0"/>
                <w:numId w:val="2"/>
              </w:numPr>
              <w:spacing w:line="252" w:lineRule="auto"/>
              <w:ind w:left="337" w:right="-16"/>
              <w:rPr>
                <w:rFonts w:ascii="Book Antiqua" w:hAnsi="Book Antiqua" w:cs="Arial"/>
              </w:rPr>
            </w:pPr>
          </w:p>
        </w:tc>
        <w:tc>
          <w:tcPr>
            <w:tcW w:w="3271" w:type="dxa"/>
          </w:tcPr>
          <w:p w14:paraId="3D0AA18C" w14:textId="01298F66" w:rsidR="00050063" w:rsidRPr="007C742D" w:rsidRDefault="00050063" w:rsidP="00050063">
            <w:pPr>
              <w:rPr>
                <w:rFonts w:ascii="Book Antiqua" w:hAnsi="Book Antiqua" w:cs="Arial"/>
                <w:color w:val="000000"/>
              </w:rPr>
            </w:pPr>
            <w:r>
              <w:rPr>
                <w:rFonts w:ascii="Book Antiqua" w:hAnsi="Book Antiqua" w:cs="Arial"/>
                <w:color w:val="000000"/>
              </w:rPr>
              <w:t>-</w:t>
            </w:r>
          </w:p>
        </w:tc>
        <w:tc>
          <w:tcPr>
            <w:tcW w:w="2579" w:type="dxa"/>
          </w:tcPr>
          <w:p w14:paraId="5BE440D7" w14:textId="71AE76FA" w:rsidR="00050063" w:rsidRPr="007C742D" w:rsidRDefault="00050063" w:rsidP="00050063">
            <w:pPr>
              <w:jc w:val="both"/>
              <w:rPr>
                <w:rFonts w:ascii="Book Antiqua" w:hAnsi="Book Antiqua" w:cs="Arial"/>
                <w:color w:val="000000"/>
              </w:rPr>
            </w:pPr>
            <w:r w:rsidRPr="007C742D">
              <w:rPr>
                <w:rFonts w:ascii="Book Antiqua" w:hAnsi="Book Antiqua" w:cs="Arial"/>
                <w:color w:val="000000"/>
              </w:rPr>
              <w:t>General observations</w:t>
            </w:r>
          </w:p>
        </w:tc>
        <w:tc>
          <w:tcPr>
            <w:tcW w:w="5938" w:type="dxa"/>
          </w:tcPr>
          <w:p w14:paraId="5E984ECC" w14:textId="4D174117" w:rsidR="00050063" w:rsidRPr="007C742D" w:rsidRDefault="00050063" w:rsidP="00050063">
            <w:pPr>
              <w:jc w:val="both"/>
              <w:rPr>
                <w:rFonts w:ascii="Book Antiqua" w:hAnsi="Book Antiqua" w:cs="Arial"/>
                <w:color w:val="000000"/>
              </w:rPr>
            </w:pPr>
            <w:r w:rsidRPr="007C742D">
              <w:rPr>
                <w:rFonts w:ascii="Book Antiqua" w:hAnsi="Book Antiqua" w:cs="Arial"/>
                <w:color w:val="000000"/>
              </w:rPr>
              <w:t>Overhead water tank size not specified. Please Confirm.</w:t>
            </w:r>
          </w:p>
        </w:tc>
        <w:tc>
          <w:tcPr>
            <w:tcW w:w="2580" w:type="dxa"/>
          </w:tcPr>
          <w:p w14:paraId="1413C805" w14:textId="1028FB55" w:rsidR="00050063" w:rsidRPr="007C742D" w:rsidRDefault="00050063" w:rsidP="00050063">
            <w:pPr>
              <w:ind w:right="84"/>
              <w:jc w:val="both"/>
              <w:rPr>
                <w:rFonts w:ascii="Book Antiqua" w:hAnsi="Book Antiqua" w:cs="Arial"/>
              </w:rPr>
            </w:pPr>
            <w:r w:rsidRPr="007C742D">
              <w:rPr>
                <w:rFonts w:ascii="Book Antiqua" w:hAnsi="Book Antiqua" w:cs="Arial"/>
              </w:rPr>
              <w:t>Refer section-6, cl no 13.9 of SBD Part-2 Scope of Work for TS of Civil Works.</w:t>
            </w:r>
          </w:p>
        </w:tc>
      </w:tr>
      <w:tr w:rsidR="00050063" w:rsidRPr="007C742D" w14:paraId="4BB8B4C5" w14:textId="77777777" w:rsidTr="00757CA9">
        <w:tc>
          <w:tcPr>
            <w:tcW w:w="648" w:type="dxa"/>
          </w:tcPr>
          <w:p w14:paraId="05C4D972" w14:textId="77777777" w:rsidR="00050063" w:rsidRPr="007C742D" w:rsidRDefault="00050063" w:rsidP="00050063">
            <w:pPr>
              <w:pStyle w:val="ListParagraph"/>
              <w:numPr>
                <w:ilvl w:val="0"/>
                <w:numId w:val="2"/>
              </w:numPr>
              <w:spacing w:line="252" w:lineRule="auto"/>
              <w:ind w:left="337" w:right="-16"/>
              <w:rPr>
                <w:rFonts w:ascii="Book Antiqua" w:hAnsi="Book Antiqua" w:cs="Arial"/>
              </w:rPr>
            </w:pPr>
          </w:p>
        </w:tc>
        <w:tc>
          <w:tcPr>
            <w:tcW w:w="3271" w:type="dxa"/>
          </w:tcPr>
          <w:p w14:paraId="6BD69BA4" w14:textId="326EE770" w:rsidR="00050063" w:rsidRPr="007C742D" w:rsidRDefault="00050063" w:rsidP="00050063">
            <w:pPr>
              <w:rPr>
                <w:rFonts w:ascii="Book Antiqua" w:hAnsi="Book Antiqua" w:cs="Arial"/>
                <w:color w:val="000000"/>
              </w:rPr>
            </w:pPr>
            <w:r>
              <w:rPr>
                <w:rFonts w:ascii="Book Antiqua" w:hAnsi="Book Antiqua" w:cs="Arial"/>
                <w:color w:val="000000"/>
              </w:rPr>
              <w:t>-</w:t>
            </w:r>
          </w:p>
        </w:tc>
        <w:tc>
          <w:tcPr>
            <w:tcW w:w="2579" w:type="dxa"/>
          </w:tcPr>
          <w:p w14:paraId="231DC962" w14:textId="0F3E958B" w:rsidR="00050063" w:rsidRPr="007C742D" w:rsidRDefault="00050063" w:rsidP="00050063">
            <w:pPr>
              <w:jc w:val="both"/>
              <w:rPr>
                <w:rFonts w:ascii="Book Antiqua" w:hAnsi="Book Antiqua" w:cs="Arial"/>
                <w:color w:val="000000"/>
              </w:rPr>
            </w:pPr>
            <w:r w:rsidRPr="007C742D">
              <w:rPr>
                <w:rFonts w:ascii="Book Antiqua" w:hAnsi="Book Antiqua" w:cs="Arial"/>
                <w:color w:val="000000"/>
              </w:rPr>
              <w:t>BOQ</w:t>
            </w:r>
          </w:p>
        </w:tc>
        <w:tc>
          <w:tcPr>
            <w:tcW w:w="5938" w:type="dxa"/>
          </w:tcPr>
          <w:p w14:paraId="48C3702B" w14:textId="6EFBA8AB" w:rsidR="00050063" w:rsidRPr="007C742D" w:rsidRDefault="00050063" w:rsidP="00050063">
            <w:pPr>
              <w:jc w:val="both"/>
              <w:rPr>
                <w:rFonts w:ascii="Book Antiqua" w:hAnsi="Book Antiqua" w:cs="Arial"/>
                <w:color w:val="000000"/>
              </w:rPr>
            </w:pPr>
            <w:r w:rsidRPr="007C742D">
              <w:rPr>
                <w:rFonts w:ascii="Book Antiqua" w:hAnsi="Book Antiqua" w:cs="Arial"/>
                <w:color w:val="000000"/>
              </w:rPr>
              <w:t>In LT AB cable, the BOQ has not street light wire, whereas in AB cable TS the same is given (Insulated Street light wire).</w:t>
            </w:r>
            <w:r w:rsidRPr="007C742D">
              <w:rPr>
                <w:rFonts w:ascii="Book Antiqua" w:hAnsi="Book Antiqua" w:cs="Arial"/>
                <w:color w:val="000000"/>
              </w:rPr>
              <w:br/>
              <w:t>Please clarify whether the insulated street light wire is required or not in AB cable.</w:t>
            </w:r>
          </w:p>
        </w:tc>
        <w:tc>
          <w:tcPr>
            <w:tcW w:w="2580" w:type="dxa"/>
          </w:tcPr>
          <w:p w14:paraId="4782AAA5" w14:textId="77777777" w:rsidR="00050063" w:rsidRPr="007C742D" w:rsidRDefault="00050063" w:rsidP="00050063">
            <w:pPr>
              <w:rPr>
                <w:rFonts w:ascii="Book Antiqua" w:hAnsi="Book Antiqua" w:cs="Arial"/>
              </w:rPr>
            </w:pPr>
            <w:r w:rsidRPr="007C742D">
              <w:rPr>
                <w:rFonts w:ascii="Book Antiqua" w:hAnsi="Book Antiqua" w:cs="Arial"/>
              </w:rPr>
              <w:t>Bidder understanding is in order.</w:t>
            </w:r>
          </w:p>
          <w:p w14:paraId="0CB30AF9" w14:textId="7AD965F6" w:rsidR="00050063" w:rsidRPr="007C742D" w:rsidRDefault="00050063" w:rsidP="00050063">
            <w:pPr>
              <w:ind w:right="84"/>
              <w:jc w:val="both"/>
              <w:rPr>
                <w:rFonts w:ascii="Book Antiqua" w:hAnsi="Book Antiqua" w:cs="Arial"/>
              </w:rPr>
            </w:pPr>
            <w:r w:rsidRPr="007C742D">
              <w:rPr>
                <w:rFonts w:ascii="Book Antiqua" w:hAnsi="Book Antiqua" w:cs="Arial"/>
                <w:color w:val="000000"/>
              </w:rPr>
              <w:t>LT AB cable</w:t>
            </w:r>
            <w:r w:rsidRPr="007C742D">
              <w:rPr>
                <w:rFonts w:ascii="Book Antiqua" w:hAnsi="Book Antiqua" w:cs="Arial"/>
              </w:rPr>
              <w:t xml:space="preserve"> shall be used as per BoQ without street light wire provision.</w:t>
            </w:r>
          </w:p>
        </w:tc>
      </w:tr>
    </w:tbl>
    <w:p w14:paraId="6C360386" w14:textId="317A3A9F" w:rsidR="00316DCA" w:rsidRPr="007C742D" w:rsidRDefault="00316DCA">
      <w:pPr>
        <w:rPr>
          <w:rFonts w:ascii="Book Antiqua" w:hAnsi="Book Antiqua"/>
          <w:szCs w:val="22"/>
        </w:rPr>
      </w:pPr>
    </w:p>
    <w:sectPr w:rsidR="00316DCA" w:rsidRPr="007C742D" w:rsidSect="00DC189E">
      <w:headerReference w:type="default" r:id="rId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C7557" w14:textId="77777777" w:rsidR="005D38F0" w:rsidRDefault="005D38F0" w:rsidP="00BF7E01">
      <w:pPr>
        <w:spacing w:after="0" w:line="240" w:lineRule="auto"/>
      </w:pPr>
      <w:r>
        <w:separator/>
      </w:r>
    </w:p>
  </w:endnote>
  <w:endnote w:type="continuationSeparator" w:id="0">
    <w:p w14:paraId="04FC15D8" w14:textId="77777777" w:rsidR="005D38F0" w:rsidRDefault="005D38F0" w:rsidP="00BF7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5089A" w14:textId="77777777" w:rsidR="00BF7E01" w:rsidRDefault="00BF7E01">
    <w:pPr>
      <w:pStyle w:val="Footer"/>
      <w:jc w:val="center"/>
      <w:rPr>
        <w:color w:val="4472C4" w:themeColor="accent1"/>
      </w:rPr>
    </w:pPr>
  </w:p>
  <w:p w14:paraId="10CDAAC5" w14:textId="05D5E814" w:rsidR="00BF7E01" w:rsidRDefault="00BF7E01">
    <w:pPr>
      <w:pStyle w:val="Footer"/>
      <w:jc w:val="center"/>
      <w:rPr>
        <w:color w:val="4472C4" w:themeColor="accent1"/>
      </w:rPr>
    </w:pPr>
    <w:r>
      <w:rPr>
        <w:color w:val="4472C4" w:themeColor="accent1"/>
      </w:rPr>
      <w:t xml:space="preserve">Page </w:t>
    </w:r>
    <w:r>
      <w:rPr>
        <w:color w:val="4472C4" w:themeColor="accent1"/>
      </w:rPr>
      <w:fldChar w:fldCharType="begin"/>
    </w:r>
    <w:r>
      <w:rPr>
        <w:color w:val="4472C4" w:themeColor="accent1"/>
      </w:rPr>
      <w:instrText xml:space="preserve"> PAGE  \* Arabic  \* MERGEFORMAT </w:instrText>
    </w:r>
    <w:r>
      <w:rPr>
        <w:color w:val="4472C4" w:themeColor="accent1"/>
      </w:rPr>
      <w:fldChar w:fldCharType="separate"/>
    </w:r>
    <w:r>
      <w:rPr>
        <w:noProof/>
        <w:color w:val="4472C4" w:themeColor="accent1"/>
      </w:rPr>
      <w:t>2</w:t>
    </w:r>
    <w:r>
      <w:rPr>
        <w:color w:val="4472C4" w:themeColor="accent1"/>
      </w:rPr>
      <w:fldChar w:fldCharType="end"/>
    </w:r>
    <w:r>
      <w:rPr>
        <w:color w:val="4472C4" w:themeColor="accent1"/>
      </w:rPr>
      <w:t xml:space="preserve"> of </w:t>
    </w:r>
    <w:r>
      <w:rPr>
        <w:color w:val="4472C4" w:themeColor="accent1"/>
      </w:rPr>
      <w:fldChar w:fldCharType="begin"/>
    </w:r>
    <w:r>
      <w:rPr>
        <w:color w:val="4472C4" w:themeColor="accent1"/>
      </w:rPr>
      <w:instrText xml:space="preserve"> NUMPAGES  \* Arabic  \* MERGEFORMAT </w:instrText>
    </w:r>
    <w:r>
      <w:rPr>
        <w:color w:val="4472C4" w:themeColor="accent1"/>
      </w:rPr>
      <w:fldChar w:fldCharType="separate"/>
    </w:r>
    <w:r>
      <w:rPr>
        <w:noProof/>
        <w:color w:val="4472C4" w:themeColor="accent1"/>
      </w:rPr>
      <w:t>2</w:t>
    </w:r>
    <w:r>
      <w:rPr>
        <w:color w:val="4472C4" w:themeColor="accent1"/>
      </w:rPr>
      <w:fldChar w:fldCharType="end"/>
    </w:r>
  </w:p>
  <w:p w14:paraId="6251478E" w14:textId="6D31210C" w:rsidR="00BF7E01" w:rsidRDefault="00BF7E01" w:rsidP="00BF7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F6BC7" w14:textId="77777777" w:rsidR="005D38F0" w:rsidRDefault="005D38F0" w:rsidP="00BF7E01">
      <w:pPr>
        <w:spacing w:after="0" w:line="240" w:lineRule="auto"/>
      </w:pPr>
      <w:r>
        <w:separator/>
      </w:r>
    </w:p>
  </w:footnote>
  <w:footnote w:type="continuationSeparator" w:id="0">
    <w:p w14:paraId="0213BB10" w14:textId="77777777" w:rsidR="005D38F0" w:rsidRDefault="005D38F0" w:rsidP="00BF7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0A01A" w14:textId="6FE12A0B" w:rsidR="008401E2" w:rsidRPr="008401E2" w:rsidRDefault="008401E2" w:rsidP="008401E2">
    <w:pPr>
      <w:autoSpaceDE w:val="0"/>
      <w:autoSpaceDN w:val="0"/>
      <w:adjustRightInd w:val="0"/>
      <w:jc w:val="both"/>
      <w:rPr>
        <w:rFonts w:ascii="Book Antiqua" w:hAnsi="Book Antiqua" w:cs="Arial"/>
        <w:b/>
        <w:bCs/>
        <w:szCs w:val="22"/>
      </w:rPr>
    </w:pPr>
    <w:r>
      <w:rPr>
        <w:rFonts w:ascii="Book Antiqua" w:hAnsi="Book Antiqua" w:cs="Arial"/>
        <w:b/>
        <w:bCs/>
        <w:szCs w:val="22"/>
      </w:rPr>
      <w:t>Clarification</w:t>
    </w:r>
    <w:r w:rsidRPr="006D3E66">
      <w:rPr>
        <w:rFonts w:ascii="Book Antiqua" w:hAnsi="Book Antiqua" w:cs="Arial"/>
        <w:b/>
        <w:bCs/>
        <w:szCs w:val="22"/>
      </w:rPr>
      <w:t xml:space="preserve"> No-I </w:t>
    </w:r>
    <w:r w:rsidR="003A0DAD" w:rsidRPr="006D3E66">
      <w:rPr>
        <w:rFonts w:ascii="Book Antiqua" w:hAnsi="Book Antiqua" w:cs="Arial"/>
        <w:b/>
        <w:bCs/>
        <w:szCs w:val="22"/>
      </w:rPr>
      <w:t xml:space="preserve">to the bidding documents for </w:t>
    </w:r>
    <w:r w:rsidR="003A0DAD" w:rsidRPr="00183B03">
      <w:rPr>
        <w:rFonts w:ascii="Book Antiqua" w:hAnsi="Book Antiqua" w:cs="Arial"/>
        <w:b/>
        <w:bCs/>
        <w:szCs w:val="22"/>
      </w:rPr>
      <w:t>Loss Reduction work under RDSS in Leh district under Implementation of Distribution Infrastructure works of LPDD under RDSS in the districts of Leh &amp; Kargil of UT of Ladakh</w:t>
    </w:r>
    <w:r w:rsidR="003A0DAD">
      <w:rPr>
        <w:rFonts w:ascii="Book Antiqua" w:hAnsi="Book Antiqua" w:cs="Arial"/>
        <w:b/>
        <w:bCs/>
        <w:szCs w:val="22"/>
      </w:rPr>
      <w:t xml:space="preserve">.; Spec No: </w:t>
    </w:r>
    <w:r w:rsidR="003A0DAD" w:rsidRPr="00183B03">
      <w:rPr>
        <w:rFonts w:ascii="Book Antiqua" w:eastAsia="Times New Roman" w:hAnsi="Book Antiqua" w:cs="Arial"/>
        <w:b/>
        <w:bCs/>
        <w:szCs w:val="22"/>
      </w:rPr>
      <w:t>CC/NT/W-MISC/DOM/A10/23/05656</w:t>
    </w:r>
  </w:p>
  <w:p w14:paraId="67CB3B45" w14:textId="65C15682" w:rsidR="00BF7E01" w:rsidRPr="008401E2" w:rsidRDefault="00BF7E01" w:rsidP="0084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156DD"/>
    <w:multiLevelType w:val="hybridMultilevel"/>
    <w:tmpl w:val="3E467012"/>
    <w:lvl w:ilvl="0" w:tplc="E6807418">
      <w:start w:val="1"/>
      <w:numFmt w:val="decimal"/>
      <w:lvlText w:val="%1."/>
      <w:lvlJc w:val="left"/>
      <w:pPr>
        <w:ind w:left="720" w:hanging="360"/>
      </w:pPr>
      <w:rPr>
        <w:rFonts w:ascii="Book Antiqua" w:hAnsi="Book Antiqua" w:cs="Arial" w:hint="default"/>
        <w:b w:val="0"/>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B64E51"/>
    <w:multiLevelType w:val="hybridMultilevel"/>
    <w:tmpl w:val="A3BCFC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65107866">
    <w:abstractNumId w:val="1"/>
  </w:num>
  <w:num w:numId="2" w16cid:durableId="2111271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16DCA"/>
    <w:rsid w:val="00045DED"/>
    <w:rsid w:val="00050063"/>
    <w:rsid w:val="00064918"/>
    <w:rsid w:val="000837E0"/>
    <w:rsid w:val="00180F9F"/>
    <w:rsid w:val="001D3437"/>
    <w:rsid w:val="001E0BD0"/>
    <w:rsid w:val="002750A5"/>
    <w:rsid w:val="00316DCA"/>
    <w:rsid w:val="00367CDD"/>
    <w:rsid w:val="003A0DAD"/>
    <w:rsid w:val="003B04C3"/>
    <w:rsid w:val="00530F11"/>
    <w:rsid w:val="005D38F0"/>
    <w:rsid w:val="00757CA9"/>
    <w:rsid w:val="007A27C4"/>
    <w:rsid w:val="007C742D"/>
    <w:rsid w:val="007F2514"/>
    <w:rsid w:val="007F75E4"/>
    <w:rsid w:val="00814FDB"/>
    <w:rsid w:val="008401E2"/>
    <w:rsid w:val="008802AD"/>
    <w:rsid w:val="009069B9"/>
    <w:rsid w:val="009908E1"/>
    <w:rsid w:val="009C71E0"/>
    <w:rsid w:val="00A040F8"/>
    <w:rsid w:val="00A9458C"/>
    <w:rsid w:val="00BE5C9E"/>
    <w:rsid w:val="00BF7E01"/>
    <w:rsid w:val="00C02D92"/>
    <w:rsid w:val="00C50CEE"/>
    <w:rsid w:val="00D643C5"/>
    <w:rsid w:val="00DC189E"/>
    <w:rsid w:val="00DD7C45"/>
    <w:rsid w:val="00E31C48"/>
    <w:rsid w:val="00E7442E"/>
    <w:rsid w:val="00E80167"/>
    <w:rsid w:val="00E92B84"/>
    <w:rsid w:val="00EA020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93627"/>
  <w15:docId w15:val="{CE145280-0C7E-494B-8EA8-2B3B700DC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442E"/>
    <w:pPr>
      <w:ind w:left="720"/>
      <w:contextualSpacing/>
    </w:pPr>
  </w:style>
  <w:style w:type="paragraph" w:customStyle="1" w:styleId="Default">
    <w:name w:val="Default"/>
    <w:rsid w:val="00E7442E"/>
    <w:pPr>
      <w:autoSpaceDE w:val="0"/>
      <w:autoSpaceDN w:val="0"/>
      <w:adjustRightInd w:val="0"/>
      <w:spacing w:after="0" w:line="240" w:lineRule="auto"/>
    </w:pPr>
    <w:rPr>
      <w:rFonts w:ascii="Times New Roman" w:eastAsiaTheme="minorEastAsia" w:hAnsi="Times New Roman" w:cs="Times New Roman"/>
      <w:color w:val="000000"/>
      <w:sz w:val="24"/>
      <w:szCs w:val="24"/>
      <w:lang w:val="en-US" w:bidi="ar-SA"/>
    </w:rPr>
  </w:style>
  <w:style w:type="paragraph" w:styleId="Header">
    <w:name w:val="header"/>
    <w:basedOn w:val="Normal"/>
    <w:link w:val="HeaderChar"/>
    <w:uiPriority w:val="99"/>
    <w:unhideWhenUsed/>
    <w:rsid w:val="00BF7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7E01"/>
    <w:rPr>
      <w:rFonts w:cs="Mangal"/>
    </w:rPr>
  </w:style>
  <w:style w:type="paragraph" w:styleId="Footer">
    <w:name w:val="footer"/>
    <w:basedOn w:val="Normal"/>
    <w:link w:val="FooterChar"/>
    <w:uiPriority w:val="99"/>
    <w:unhideWhenUsed/>
    <w:rsid w:val="00BF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7E01"/>
    <w:rPr>
      <w:rFonts w:cs="Mangal"/>
    </w:rPr>
  </w:style>
  <w:style w:type="table" w:styleId="TableGrid">
    <w:name w:val="Table Grid"/>
    <w:basedOn w:val="TableNormal"/>
    <w:uiPriority w:val="59"/>
    <w:rsid w:val="007C742D"/>
    <w:pPr>
      <w:spacing w:after="0" w:line="240" w:lineRule="auto"/>
    </w:pPr>
    <w:rPr>
      <w:kern w:val="2"/>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92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Anuj Bhutani {अनुज भूटानी}</dc:creator>
  <cp:keywords/>
  <dc:description/>
  <cp:lastModifiedBy>Vakati Silpa {वाकाटि शिल्पा}</cp:lastModifiedBy>
  <cp:revision>13</cp:revision>
  <cp:lastPrinted>2023-08-01T06:41:00Z</cp:lastPrinted>
  <dcterms:created xsi:type="dcterms:W3CDTF">2022-06-13T05:19:00Z</dcterms:created>
  <dcterms:modified xsi:type="dcterms:W3CDTF">2023-08-01T06:41:00Z</dcterms:modified>
</cp:coreProperties>
</file>